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368" w:rsidRDefault="000B0368" w:rsidP="001C343C">
      <w:pPr>
        <w:pStyle w:val="AralkYok"/>
        <w:rPr>
          <w:rFonts w:ascii="Arial" w:hAnsi="Arial" w:cs="Arial"/>
          <w:sz w:val="24"/>
          <w:szCs w:val="24"/>
        </w:rPr>
      </w:pPr>
    </w:p>
    <w:p w:rsidR="001C343C" w:rsidRDefault="001C343C" w:rsidP="001C343C">
      <w:pPr>
        <w:pStyle w:val="AralkYok"/>
        <w:rPr>
          <w:rFonts w:ascii="Arial" w:hAnsi="Arial" w:cs="Arial"/>
          <w:sz w:val="24"/>
          <w:szCs w:val="24"/>
        </w:rPr>
      </w:pPr>
    </w:p>
    <w:p w:rsidR="001C343C" w:rsidRDefault="001C343C" w:rsidP="001C343C">
      <w:pPr>
        <w:pStyle w:val="AralkYok"/>
        <w:rPr>
          <w:rFonts w:ascii="Arial" w:hAnsi="Arial" w:cs="Arial"/>
          <w:sz w:val="24"/>
          <w:szCs w:val="24"/>
        </w:rPr>
      </w:pPr>
    </w:p>
    <w:p w:rsidR="001C343C" w:rsidRPr="004E1953" w:rsidRDefault="004E1953" w:rsidP="004E1953">
      <w:pPr>
        <w:pStyle w:val="AralkYok"/>
        <w:jc w:val="center"/>
        <w:rPr>
          <w:rFonts w:ascii="Arial" w:hAnsi="Arial" w:cs="Arial"/>
          <w:b/>
          <w:sz w:val="24"/>
          <w:szCs w:val="24"/>
        </w:rPr>
      </w:pPr>
      <w:r w:rsidRPr="004E1953">
        <w:rPr>
          <w:rFonts w:ascii="Arial" w:hAnsi="Arial" w:cs="Arial"/>
          <w:b/>
          <w:sz w:val="24"/>
          <w:szCs w:val="24"/>
        </w:rPr>
        <w:t>AİLE HEKİMLERİ VE AİLE SAĞLIĞI ELEMANLARI NAKİLLERİ</w:t>
      </w:r>
    </w:p>
    <w:p w:rsidR="001C343C" w:rsidRDefault="001C343C" w:rsidP="001C343C">
      <w:pPr>
        <w:pStyle w:val="AralkYok"/>
        <w:rPr>
          <w:rFonts w:ascii="Arial" w:hAnsi="Arial" w:cs="Arial"/>
          <w:sz w:val="24"/>
          <w:szCs w:val="24"/>
        </w:rPr>
      </w:pPr>
    </w:p>
    <w:p w:rsidR="001C343C" w:rsidRDefault="001C343C" w:rsidP="001C343C">
      <w:pPr>
        <w:pStyle w:val="AralkYok"/>
        <w:rPr>
          <w:rFonts w:ascii="Arial" w:hAnsi="Arial" w:cs="Arial"/>
          <w:sz w:val="24"/>
          <w:szCs w:val="24"/>
        </w:rPr>
      </w:pPr>
    </w:p>
    <w:p w:rsidR="001C343C" w:rsidRDefault="001C343C" w:rsidP="001C343C">
      <w:pPr>
        <w:pStyle w:val="AralkYok"/>
        <w:jc w:val="both"/>
        <w:rPr>
          <w:rFonts w:ascii="Arial" w:hAnsi="Arial" w:cs="Arial"/>
          <w:sz w:val="24"/>
          <w:szCs w:val="24"/>
        </w:rPr>
      </w:pPr>
    </w:p>
    <w:p w:rsidR="001C343C" w:rsidRDefault="001C343C" w:rsidP="001C343C">
      <w:pPr>
        <w:pStyle w:val="AralkYok"/>
        <w:jc w:val="both"/>
        <w:rPr>
          <w:rFonts w:ascii="Arial" w:hAnsi="Arial" w:cs="Arial"/>
          <w:sz w:val="24"/>
          <w:szCs w:val="24"/>
        </w:rPr>
      </w:pPr>
      <w:r>
        <w:rPr>
          <w:rFonts w:ascii="Arial" w:hAnsi="Arial" w:cs="Arial"/>
          <w:sz w:val="24"/>
          <w:szCs w:val="24"/>
        </w:rPr>
        <w:t xml:space="preserve">Türkiye Halk Sağlığı Kurumu Başkanlığı’nın 16.01.2015 tarih ve 47907256 sayılı yazısı ile aile hekimleri ve aile sağlığı elemanları bakımından aile hekimliğine geçmeden önceki kadrolarına dönebilmeleri ile ilgili genel yazı çıkarılmıştır. </w:t>
      </w:r>
    </w:p>
    <w:p w:rsidR="001C343C" w:rsidRDefault="001C343C" w:rsidP="001C343C">
      <w:pPr>
        <w:pStyle w:val="AralkYok"/>
        <w:rPr>
          <w:rFonts w:ascii="Arial" w:hAnsi="Arial" w:cs="Arial"/>
          <w:sz w:val="24"/>
          <w:szCs w:val="24"/>
        </w:rPr>
      </w:pPr>
    </w:p>
    <w:p w:rsidR="001C343C" w:rsidRDefault="001C343C" w:rsidP="001C343C">
      <w:pPr>
        <w:pStyle w:val="AralkYok"/>
        <w:jc w:val="both"/>
        <w:rPr>
          <w:rFonts w:ascii="Arial" w:hAnsi="Arial" w:cs="Arial"/>
          <w:sz w:val="24"/>
          <w:szCs w:val="24"/>
        </w:rPr>
      </w:pPr>
      <w:r>
        <w:rPr>
          <w:rFonts w:ascii="Arial" w:hAnsi="Arial" w:cs="Arial"/>
          <w:sz w:val="24"/>
          <w:szCs w:val="24"/>
        </w:rPr>
        <w:t xml:space="preserve">19.03.2012 tarihinden önce kadroları il sağlık müdürlüklerinde veya hastanelerde bulunan aile hekimi ve aile sağlığı elemanlarının devirle beraber kadroları Türkiye Halk Sağlığı Kurumu Başkanlığı’na bağlı </w:t>
      </w:r>
      <w:proofErr w:type="spellStart"/>
      <w:r>
        <w:rPr>
          <w:rFonts w:ascii="Arial" w:hAnsi="Arial" w:cs="Arial"/>
          <w:sz w:val="24"/>
          <w:szCs w:val="24"/>
        </w:rPr>
        <w:t>TSM’lere</w:t>
      </w:r>
      <w:proofErr w:type="spellEnd"/>
      <w:r>
        <w:rPr>
          <w:rFonts w:ascii="Arial" w:hAnsi="Arial" w:cs="Arial"/>
          <w:sz w:val="24"/>
          <w:szCs w:val="24"/>
        </w:rPr>
        <w:t xml:space="preserve"> aktarılmıştı. Bu durum 5258 sayılı kanunun 3.maddesinin 3.fıkrasına aykırı görüldüğünden, bu durumda olanlar bakımından eski kadrolarına geçebilmeleri ile ilgili yeni bir imkan getirilmiştir. Buna göre; </w:t>
      </w:r>
    </w:p>
    <w:p w:rsidR="001C343C" w:rsidRDefault="001C343C" w:rsidP="001C343C">
      <w:pPr>
        <w:pStyle w:val="AralkYok"/>
        <w:numPr>
          <w:ilvl w:val="0"/>
          <w:numId w:val="1"/>
        </w:numPr>
        <w:jc w:val="both"/>
        <w:rPr>
          <w:rFonts w:ascii="Arial" w:hAnsi="Arial" w:cs="Arial"/>
          <w:sz w:val="24"/>
          <w:szCs w:val="24"/>
        </w:rPr>
      </w:pPr>
      <w:r>
        <w:rPr>
          <w:rFonts w:ascii="Arial" w:hAnsi="Arial" w:cs="Arial"/>
          <w:sz w:val="24"/>
          <w:szCs w:val="24"/>
        </w:rPr>
        <w:t xml:space="preserve">Halen görevde bulunan aile hekimleri ve aile sağlığı elemanlarından 19.03.2012 tarihinden önceki kadrolarının bulunduğu yerlere kadrolarının naklini aldırmak isteyenlerin halk sağlığı müdürlüklerine dilekçe ile başvurarak talepte bulunmaları gerekmektedir. </w:t>
      </w:r>
    </w:p>
    <w:p w:rsidR="001C343C" w:rsidRDefault="001C343C" w:rsidP="001C343C">
      <w:pPr>
        <w:pStyle w:val="AralkYok"/>
        <w:numPr>
          <w:ilvl w:val="0"/>
          <w:numId w:val="1"/>
        </w:numPr>
        <w:jc w:val="both"/>
        <w:rPr>
          <w:rFonts w:ascii="Arial" w:hAnsi="Arial" w:cs="Arial"/>
          <w:sz w:val="24"/>
          <w:szCs w:val="24"/>
        </w:rPr>
      </w:pPr>
      <w:r>
        <w:rPr>
          <w:rFonts w:ascii="Arial" w:hAnsi="Arial" w:cs="Arial"/>
          <w:sz w:val="24"/>
          <w:szCs w:val="24"/>
        </w:rPr>
        <w:t xml:space="preserve">19.03.2012 tarihinden önce kadroları halen görev yaptıkları </w:t>
      </w:r>
      <w:proofErr w:type="spellStart"/>
      <w:r>
        <w:rPr>
          <w:rFonts w:ascii="Arial" w:hAnsi="Arial" w:cs="Arial"/>
          <w:sz w:val="24"/>
          <w:szCs w:val="24"/>
        </w:rPr>
        <w:t>TSM’lerde</w:t>
      </w:r>
      <w:proofErr w:type="spellEnd"/>
      <w:r>
        <w:rPr>
          <w:rFonts w:ascii="Arial" w:hAnsi="Arial" w:cs="Arial"/>
          <w:sz w:val="24"/>
          <w:szCs w:val="24"/>
        </w:rPr>
        <w:t xml:space="preserve"> bulunanlar bakımından bu durumu kontrol etmeleri ve herhangi bir sorun yoksa yeniden talepte bulunmalarına gerek yoktur. </w:t>
      </w:r>
    </w:p>
    <w:p w:rsidR="001C343C" w:rsidRDefault="001C343C" w:rsidP="001C343C">
      <w:pPr>
        <w:pStyle w:val="AralkYok"/>
        <w:numPr>
          <w:ilvl w:val="0"/>
          <w:numId w:val="1"/>
        </w:numPr>
        <w:jc w:val="both"/>
        <w:rPr>
          <w:rFonts w:ascii="Arial" w:hAnsi="Arial" w:cs="Arial"/>
          <w:sz w:val="24"/>
          <w:szCs w:val="24"/>
        </w:rPr>
      </w:pPr>
      <w:r>
        <w:rPr>
          <w:rFonts w:ascii="Arial" w:hAnsi="Arial" w:cs="Arial"/>
          <w:sz w:val="24"/>
          <w:szCs w:val="24"/>
        </w:rPr>
        <w:t xml:space="preserve">Sonuç olarak, kadroları hastane veya sağlık müdürlüklerinde bulunanlar bakımından 19.03.2012 tarihi itibari ile devir sonucu kadroları </w:t>
      </w:r>
      <w:proofErr w:type="spellStart"/>
      <w:r>
        <w:rPr>
          <w:rFonts w:ascii="Arial" w:hAnsi="Arial" w:cs="Arial"/>
          <w:sz w:val="24"/>
          <w:szCs w:val="24"/>
        </w:rPr>
        <w:t>TSM’lere</w:t>
      </w:r>
      <w:proofErr w:type="spellEnd"/>
      <w:r>
        <w:rPr>
          <w:rFonts w:ascii="Arial" w:hAnsi="Arial" w:cs="Arial"/>
          <w:sz w:val="24"/>
          <w:szCs w:val="24"/>
        </w:rPr>
        <w:t xml:space="preserve"> alınanlardan aile hekimliği veya aile sağlığı elemanlığı sözleşmesine geçenlerin sözleşmeleri sona erdiğinden geri dönmek istedikleri kadroları ile ilgili olarak kendilerine yeni bir talepte bulunma hakkı tanınmıştır. THSK Başkanlığının yazısı ekte sunulmuştur. </w:t>
      </w:r>
    </w:p>
    <w:p w:rsidR="001C343C" w:rsidRDefault="001C343C" w:rsidP="001C343C">
      <w:pPr>
        <w:pStyle w:val="AralkYok"/>
        <w:jc w:val="both"/>
        <w:rPr>
          <w:rFonts w:ascii="Arial" w:hAnsi="Arial" w:cs="Arial"/>
          <w:sz w:val="24"/>
          <w:szCs w:val="24"/>
        </w:rPr>
      </w:pPr>
    </w:p>
    <w:p w:rsidR="001C343C" w:rsidRDefault="001C343C" w:rsidP="001C343C">
      <w:pPr>
        <w:pStyle w:val="AralkYok"/>
        <w:rPr>
          <w:rFonts w:ascii="Arial" w:hAnsi="Arial" w:cs="Arial"/>
          <w:sz w:val="24"/>
          <w:szCs w:val="24"/>
        </w:rPr>
      </w:pPr>
    </w:p>
    <w:p w:rsidR="001C343C" w:rsidRDefault="001C343C" w:rsidP="001C343C">
      <w:pPr>
        <w:pStyle w:val="AralkYok"/>
        <w:rPr>
          <w:rFonts w:ascii="Arial" w:hAnsi="Arial" w:cs="Arial"/>
          <w:sz w:val="24"/>
          <w:szCs w:val="24"/>
        </w:rPr>
      </w:pPr>
    </w:p>
    <w:p w:rsidR="001C343C" w:rsidRDefault="001C343C" w:rsidP="001C343C">
      <w:pPr>
        <w:pStyle w:val="AralkYok"/>
        <w:rPr>
          <w:rFonts w:ascii="Arial" w:hAnsi="Arial" w:cs="Arial"/>
          <w:sz w:val="24"/>
          <w:szCs w:val="24"/>
        </w:rPr>
      </w:pPr>
    </w:p>
    <w:sectPr w:rsidR="001C343C" w:rsidSect="000B03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4E1736"/>
    <w:multiLevelType w:val="hybridMultilevel"/>
    <w:tmpl w:val="083A159C"/>
    <w:lvl w:ilvl="0" w:tplc="A986ED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C343C"/>
    <w:rsid w:val="000B0368"/>
    <w:rsid w:val="001C343C"/>
    <w:rsid w:val="002C649F"/>
    <w:rsid w:val="004E1953"/>
    <w:rsid w:val="00894E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3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C343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1343</Characters>
  <Application>Microsoft Office Word</Application>
  <DocSecurity>0</DocSecurity>
  <Lines>11</Lines>
  <Paragraphs>3</Paragraphs>
  <ScaleCrop>false</ScaleCrop>
  <Company>ses</Company>
  <LinksUpToDate>false</LinksUpToDate>
  <CharactersWithSpaces>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dc:creator>
  <cp:keywords/>
  <dc:description/>
  <cp:lastModifiedBy>user10</cp:lastModifiedBy>
  <cp:revision>4</cp:revision>
  <dcterms:created xsi:type="dcterms:W3CDTF">2015-01-22T13:24:00Z</dcterms:created>
  <dcterms:modified xsi:type="dcterms:W3CDTF">2015-01-23T17:05:00Z</dcterms:modified>
</cp:coreProperties>
</file>