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8E" w:rsidRPr="00661E8E" w:rsidRDefault="00661E8E" w:rsidP="00661E8E">
      <w:pPr>
        <w:pStyle w:val="NormalWeb"/>
        <w:jc w:val="center"/>
        <w:rPr>
          <w:rFonts w:ascii="Arial" w:hAnsi="Arial" w:cs="Arial"/>
          <w:b/>
          <w:color w:val="000000"/>
        </w:rPr>
      </w:pPr>
      <w:r w:rsidRPr="00661E8E">
        <w:rPr>
          <w:rFonts w:ascii="Arial" w:hAnsi="Arial" w:cs="Arial"/>
          <w:b/>
          <w:color w:val="000000"/>
        </w:rPr>
        <w:t>YÜKSEKÖĞRETİM KURULU BAŞKANLIĞI’NA</w:t>
      </w:r>
    </w:p>
    <w:p w:rsidR="00661E8E" w:rsidRPr="00661E8E" w:rsidRDefault="00661E8E" w:rsidP="00661E8E">
      <w:pPr>
        <w:pStyle w:val="NormalWeb"/>
        <w:jc w:val="both"/>
        <w:rPr>
          <w:rFonts w:ascii="Arial" w:hAnsi="Arial" w:cs="Arial"/>
          <w:color w:val="000000"/>
        </w:rPr>
      </w:pPr>
      <w:r w:rsidRPr="00661E8E">
        <w:rPr>
          <w:rFonts w:ascii="Arial" w:hAnsi="Arial" w:cs="Arial"/>
          <w:color w:val="000000"/>
        </w:rPr>
        <w:t>Kırıkkale Üniversitesi Tıp Fakültesi Hastanesinde çalışan sağlık emekçilerinin Covid-19 ek ödemelerinin eksik yatırılması nedeniyle sorunun çözümü için Başkanlığınıza başvurma zorunluluğumuz doğmuştur.</w:t>
      </w:r>
    </w:p>
    <w:p w:rsidR="00661E8E" w:rsidRPr="00661E8E" w:rsidRDefault="00661E8E" w:rsidP="00661E8E">
      <w:pPr>
        <w:pStyle w:val="NormalWeb"/>
        <w:jc w:val="both"/>
        <w:rPr>
          <w:rFonts w:ascii="Arial" w:hAnsi="Arial" w:cs="Arial"/>
          <w:color w:val="000000"/>
        </w:rPr>
      </w:pPr>
      <w:r w:rsidRPr="00661E8E">
        <w:rPr>
          <w:rFonts w:ascii="Arial" w:hAnsi="Arial" w:cs="Arial"/>
          <w:color w:val="000000"/>
        </w:rPr>
        <w:t xml:space="preserve">Kırıkkale Üniversitesi Tıp Fakültesi Hastanesinde çalışan sağlık personeli Covid-19 </w:t>
      </w:r>
      <w:proofErr w:type="spellStart"/>
      <w:r w:rsidRPr="00661E8E">
        <w:rPr>
          <w:rFonts w:ascii="Arial" w:hAnsi="Arial" w:cs="Arial"/>
          <w:color w:val="000000"/>
        </w:rPr>
        <w:t>Pandemisi</w:t>
      </w:r>
      <w:proofErr w:type="spellEnd"/>
      <w:r w:rsidRPr="00661E8E">
        <w:rPr>
          <w:rFonts w:ascii="Arial" w:hAnsi="Arial" w:cs="Arial"/>
          <w:color w:val="000000"/>
        </w:rPr>
        <w:t xml:space="preserve"> sürecinde “Yükseköğretim Kurumlarında Döner Sermaye Gelirlerinden Yapılacak Ek Ödemenin Dağıtılmasında Uygulanacak Usul ve Esaslara İlişkin </w:t>
      </w:r>
      <w:proofErr w:type="spellStart"/>
      <w:r w:rsidRPr="00661E8E">
        <w:rPr>
          <w:rFonts w:ascii="Arial" w:hAnsi="Arial" w:cs="Arial"/>
          <w:color w:val="000000"/>
        </w:rPr>
        <w:t>Yönetmelik”in</w:t>
      </w:r>
      <w:proofErr w:type="spellEnd"/>
      <w:r w:rsidRPr="00661E8E">
        <w:rPr>
          <w:rFonts w:ascii="Arial" w:hAnsi="Arial" w:cs="Arial"/>
          <w:color w:val="000000"/>
        </w:rPr>
        <w:t xml:space="preserve"> Geçici 5’inci maddesi hükümleri uyarınca 3 ay süreyle Covid-19 ek ödemesinden faydalandırılmıştır.</w:t>
      </w:r>
    </w:p>
    <w:p w:rsidR="00661E8E" w:rsidRPr="00661E8E" w:rsidRDefault="00661E8E" w:rsidP="00661E8E">
      <w:pPr>
        <w:pStyle w:val="NormalWeb"/>
        <w:jc w:val="both"/>
        <w:rPr>
          <w:rFonts w:ascii="Arial" w:hAnsi="Arial" w:cs="Arial"/>
          <w:color w:val="000000"/>
        </w:rPr>
      </w:pPr>
      <w:r w:rsidRPr="00661E8E">
        <w:rPr>
          <w:rFonts w:ascii="Arial" w:hAnsi="Arial" w:cs="Arial"/>
          <w:color w:val="000000"/>
        </w:rPr>
        <w:t>Yönetmeliğe daha sonra eklenen Geçici 6. Madde ve Geçici 7. Madde hükümleri aynı içerikte olmasına rağmen madde hükümlerinde dağıtımın nasıl yapılacağının düzenlenmediği belirtilerek sağlık personeline COVİD-19 ek ödemesi yapılmamıştır. Kırıkkale Üniversitesi Tıp Fakültesinde çalışan sağlık personeli 9 aylık Covid-19 ek ödemesinin sadece 3 aylık diliminden faydalan</w:t>
      </w:r>
      <w:bookmarkStart w:id="0" w:name="_GoBack"/>
      <w:bookmarkEnd w:id="0"/>
      <w:r w:rsidRPr="00661E8E">
        <w:rPr>
          <w:rFonts w:ascii="Arial" w:hAnsi="Arial" w:cs="Arial"/>
          <w:color w:val="000000"/>
        </w:rPr>
        <w:t>mıştır.</w:t>
      </w:r>
    </w:p>
    <w:p w:rsidR="00661E8E" w:rsidRPr="00661E8E" w:rsidRDefault="00661E8E" w:rsidP="00661E8E">
      <w:pPr>
        <w:pStyle w:val="NormalWeb"/>
        <w:jc w:val="both"/>
        <w:rPr>
          <w:rFonts w:ascii="Arial" w:hAnsi="Arial" w:cs="Arial"/>
          <w:color w:val="000000"/>
        </w:rPr>
      </w:pPr>
      <w:proofErr w:type="gramStart"/>
      <w:r w:rsidRPr="00661E8E">
        <w:rPr>
          <w:rFonts w:ascii="Arial" w:hAnsi="Arial" w:cs="Arial"/>
          <w:color w:val="000000"/>
        </w:rPr>
        <w:t>Yönetmeliğin Geçici 6. Maddesine göre sağlık personelinin 1/11/2020 tarihinden geçerli olmak üzere iki ay süreyle; Yönetmeliğin Geçici 6. Maddesine göre 1/4/2021 tarihinden geçerli olmak üzere dört ay süreyle Covid-19 ek ödemesi ödenmesi gerekirken ödeme tarihlerinin üzerinden bir yıl ve daha fazla süre geçmiş olmasına rağmen hala ödeme yapılmadığından üyelerimiz ve diğer sağlık çalışanları bir haklarından faydalanamamıştır.</w:t>
      </w:r>
      <w:proofErr w:type="gramEnd"/>
    </w:p>
    <w:p w:rsidR="00661E8E" w:rsidRPr="00661E8E" w:rsidRDefault="00661E8E" w:rsidP="00661E8E">
      <w:pPr>
        <w:pStyle w:val="NormalWeb"/>
        <w:jc w:val="both"/>
        <w:rPr>
          <w:rFonts w:ascii="Arial" w:hAnsi="Arial" w:cs="Arial"/>
          <w:color w:val="000000"/>
        </w:rPr>
      </w:pPr>
      <w:r w:rsidRPr="00661E8E">
        <w:rPr>
          <w:rFonts w:ascii="Arial" w:hAnsi="Arial" w:cs="Arial"/>
          <w:color w:val="000000"/>
        </w:rPr>
        <w:t xml:space="preserve">Kırıkkale Temsilciliğimizin Üniversitesi İdaresi ile yaptığı görüşmede Kırıkkale Üniversitesi Rektörlüğünün 09.06.2021 tarihli ve E.27773 sayılı yazısı </w:t>
      </w:r>
      <w:proofErr w:type="gramStart"/>
      <w:r w:rsidRPr="00661E8E">
        <w:rPr>
          <w:rFonts w:ascii="Arial" w:hAnsi="Arial" w:cs="Arial"/>
          <w:color w:val="000000"/>
        </w:rPr>
        <w:t>ile;</w:t>
      </w:r>
      <w:proofErr w:type="gramEnd"/>
      <w:r w:rsidRPr="00661E8E">
        <w:rPr>
          <w:rFonts w:ascii="Arial" w:hAnsi="Arial" w:cs="Arial"/>
          <w:color w:val="000000"/>
        </w:rPr>
        <w:t xml:space="preserve"> Covid-19 için ayrılmış birimlerin yüksek risk barındırmakla birlikte hastane ortamında bulunmanın da hastalığın bulaşması açısından risk teşkil ettiği, salgın hastalıkla da birim bazlı değil sağlık çalışanları ile </w:t>
      </w:r>
      <w:proofErr w:type="spellStart"/>
      <w:r w:rsidRPr="00661E8E">
        <w:rPr>
          <w:rFonts w:ascii="Arial" w:hAnsi="Arial" w:cs="Arial"/>
          <w:color w:val="000000"/>
        </w:rPr>
        <w:t>topyekün</w:t>
      </w:r>
      <w:proofErr w:type="spellEnd"/>
      <w:r w:rsidRPr="00661E8E">
        <w:rPr>
          <w:rFonts w:ascii="Arial" w:hAnsi="Arial" w:cs="Arial"/>
          <w:color w:val="000000"/>
        </w:rPr>
        <w:t xml:space="preserve"> mücadele edildiği, bu nedenle hastanelerinde çalışan tüm personelin, Yönetmelik çerçevesinde verilecek ek ödemeden belirli oranlarda yararlandırılıp yararlandırılamayacağı hususunda Başkanlığınızdan görüş istenildiği, Başkanlığınızın vereceği görüş doğrultusunda işlem tesis edileceği belirtilmiştir.</w:t>
      </w:r>
    </w:p>
    <w:p w:rsidR="00661E8E" w:rsidRPr="00661E8E" w:rsidRDefault="00661E8E" w:rsidP="00661E8E">
      <w:pPr>
        <w:pStyle w:val="NormalWeb"/>
        <w:jc w:val="both"/>
        <w:rPr>
          <w:rFonts w:ascii="Arial" w:hAnsi="Arial" w:cs="Arial"/>
          <w:color w:val="000000"/>
        </w:rPr>
      </w:pPr>
      <w:r w:rsidRPr="00661E8E">
        <w:rPr>
          <w:rFonts w:ascii="Arial" w:hAnsi="Arial" w:cs="Arial"/>
          <w:color w:val="000000"/>
        </w:rPr>
        <w:t>Başkanlığınızın görüşü doğrultusunda oluşan hak kaybı giderilebilecektir.</w:t>
      </w:r>
    </w:p>
    <w:p w:rsidR="00661E8E" w:rsidRPr="00661E8E" w:rsidRDefault="00661E8E" w:rsidP="00661E8E">
      <w:pPr>
        <w:pStyle w:val="NormalWeb"/>
        <w:jc w:val="both"/>
        <w:rPr>
          <w:rFonts w:ascii="Arial" w:hAnsi="Arial" w:cs="Arial"/>
          <w:color w:val="000000"/>
        </w:rPr>
      </w:pPr>
      <w:r w:rsidRPr="00661E8E">
        <w:rPr>
          <w:rFonts w:ascii="Arial" w:hAnsi="Arial" w:cs="Arial"/>
          <w:color w:val="000000"/>
        </w:rPr>
        <w:t>Kırıkkale Üniversitesi Tıp Fakültesi Hastanesinde çalışan sağlık emekçilerinin, Covid-19 salgını sürecinde ekip olarak verdikleri hizmet değerlendirilerek, yaşadıkları mağduriyete ivedilikle son verilebilmesi için gereği üzere bilgilerinize sunarız.</w:t>
      </w:r>
    </w:p>
    <w:p w:rsidR="00661E8E" w:rsidRDefault="00661E8E" w:rsidP="00661E8E">
      <w:pPr>
        <w:pStyle w:val="NormalWeb"/>
        <w:ind w:left="3540" w:firstLine="708"/>
        <w:jc w:val="both"/>
        <w:rPr>
          <w:rFonts w:ascii="Arial" w:hAnsi="Arial" w:cs="Arial"/>
          <w:color w:val="000000"/>
        </w:rPr>
      </w:pPr>
    </w:p>
    <w:p w:rsidR="00661E8E" w:rsidRPr="00661E8E" w:rsidRDefault="00661E8E" w:rsidP="00661E8E">
      <w:pPr>
        <w:pStyle w:val="AralkYok"/>
        <w:ind w:left="4248"/>
        <w:rPr>
          <w:rFonts w:ascii="Arial" w:hAnsi="Arial" w:cs="Arial"/>
          <w:sz w:val="24"/>
          <w:szCs w:val="24"/>
        </w:rPr>
      </w:pPr>
      <w:r w:rsidRPr="00661E8E">
        <w:rPr>
          <w:rFonts w:ascii="Arial" w:hAnsi="Arial" w:cs="Arial"/>
          <w:sz w:val="24"/>
          <w:szCs w:val="24"/>
        </w:rPr>
        <w:t xml:space="preserve">Pınar İÇEL </w:t>
      </w:r>
      <w:r w:rsidRPr="00661E8E">
        <w:rPr>
          <w:rFonts w:ascii="Arial" w:hAnsi="Arial" w:cs="Arial"/>
          <w:sz w:val="24"/>
          <w:szCs w:val="24"/>
        </w:rPr>
        <w:tab/>
      </w:r>
      <w:r w:rsidRPr="00661E8E">
        <w:rPr>
          <w:rFonts w:ascii="Arial" w:hAnsi="Arial" w:cs="Arial"/>
          <w:sz w:val="24"/>
          <w:szCs w:val="24"/>
        </w:rPr>
        <w:tab/>
      </w:r>
      <w:r w:rsidRPr="00661E8E">
        <w:rPr>
          <w:rFonts w:ascii="Arial" w:hAnsi="Arial" w:cs="Arial"/>
          <w:sz w:val="24"/>
          <w:szCs w:val="24"/>
        </w:rPr>
        <w:tab/>
      </w:r>
      <w:r w:rsidRPr="00661E8E">
        <w:rPr>
          <w:rFonts w:ascii="Arial" w:hAnsi="Arial" w:cs="Arial"/>
          <w:sz w:val="24"/>
          <w:szCs w:val="24"/>
        </w:rPr>
        <w:t>Selma ATABEY</w:t>
      </w:r>
    </w:p>
    <w:p w:rsidR="00661E8E" w:rsidRPr="00661E8E" w:rsidRDefault="00661E8E" w:rsidP="00661E8E">
      <w:pPr>
        <w:pStyle w:val="AralkYok"/>
        <w:ind w:left="4248"/>
        <w:rPr>
          <w:rFonts w:ascii="Arial" w:hAnsi="Arial" w:cs="Arial"/>
          <w:sz w:val="24"/>
          <w:szCs w:val="24"/>
        </w:rPr>
      </w:pPr>
      <w:r w:rsidRPr="00661E8E">
        <w:rPr>
          <w:rFonts w:ascii="Arial" w:hAnsi="Arial" w:cs="Arial"/>
          <w:sz w:val="24"/>
          <w:szCs w:val="24"/>
        </w:rPr>
        <w:t xml:space="preserve">Genel Sekreter </w:t>
      </w:r>
      <w:r w:rsidRPr="00661E8E">
        <w:rPr>
          <w:rFonts w:ascii="Arial" w:hAnsi="Arial" w:cs="Arial"/>
          <w:sz w:val="24"/>
          <w:szCs w:val="24"/>
        </w:rPr>
        <w:tab/>
      </w:r>
      <w:r w:rsidRPr="00661E8E">
        <w:rPr>
          <w:rFonts w:ascii="Arial" w:hAnsi="Arial" w:cs="Arial"/>
          <w:sz w:val="24"/>
          <w:szCs w:val="24"/>
        </w:rPr>
        <w:tab/>
      </w:r>
      <w:r w:rsidRPr="00661E8E">
        <w:rPr>
          <w:rFonts w:ascii="Arial" w:hAnsi="Arial" w:cs="Arial"/>
          <w:sz w:val="24"/>
          <w:szCs w:val="24"/>
        </w:rPr>
        <w:t>Eş Genel Başkan</w:t>
      </w:r>
    </w:p>
    <w:p w:rsidR="00854646" w:rsidRDefault="00854646"/>
    <w:sectPr w:rsidR="0085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8E"/>
    <w:rsid w:val="00661E8E"/>
    <w:rsid w:val="0085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4D1B"/>
  <w15:chartTrackingRefBased/>
  <w15:docId w15:val="{A16908A4-C070-48F6-BBAB-347AD95B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61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TULAY KILINC DENIZ</dc:creator>
  <cp:keywords/>
  <dc:description/>
  <cp:lastModifiedBy>TULAY KILINC DENIZ</cp:lastModifiedBy>
  <cp:revision>1</cp:revision>
  <dcterms:created xsi:type="dcterms:W3CDTF">2022-05-18T13:15:00Z</dcterms:created>
  <dcterms:modified xsi:type="dcterms:W3CDTF">2022-05-18T13:17:00Z</dcterms:modified>
</cp:coreProperties>
</file>