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A6" w:rsidRDefault="004D73A6" w:rsidP="004D73A6">
      <w:pPr>
        <w:pStyle w:val="NormalWeb"/>
        <w:jc w:val="center"/>
        <w:rPr>
          <w:color w:val="000000"/>
          <w:sz w:val="27"/>
          <w:szCs w:val="27"/>
        </w:rPr>
      </w:pPr>
      <w:r>
        <w:rPr>
          <w:color w:val="000000"/>
          <w:sz w:val="27"/>
          <w:szCs w:val="27"/>
        </w:rPr>
        <w:t>SAĞLIK BAKANLIĞI’NA</w:t>
      </w:r>
    </w:p>
    <w:p w:rsidR="004D73A6" w:rsidRDefault="004D73A6" w:rsidP="004D73A6">
      <w:pPr>
        <w:pStyle w:val="NormalWeb"/>
        <w:rPr>
          <w:color w:val="000000"/>
          <w:sz w:val="27"/>
          <w:szCs w:val="27"/>
        </w:rPr>
      </w:pPr>
      <w:r>
        <w:rPr>
          <w:color w:val="000000"/>
          <w:sz w:val="27"/>
          <w:szCs w:val="27"/>
        </w:rPr>
        <w:t>Aile Sağlık Merkezlerinin işletim giderlerinin karşılanması (elektrik, su, doğalgaz, sarf malzemesi vb.) ve merkezlerde çalışan aile sağlığı personeline ödeme yapılması için aile hekimlerine her ayın 8'ine kadar ödenmesi gereken cari ödenekler kaleminin birçok ilde ödenmediği üyelerimiz tarafından sendika genel merkezimizle paylaşılmıştır. Ödemelerin halen yapılmamış olması ise hem sağlık hizmeti sunumu ihtiyaçlarının karşılanması hem de burada çalışan emekçilerin mağduriyetine neden olması bakımından çok ciddi sorunlara yol açmıştır/ açmaktadır.</w:t>
      </w:r>
    </w:p>
    <w:p w:rsidR="004D73A6" w:rsidRDefault="004D73A6" w:rsidP="004D73A6">
      <w:pPr>
        <w:pStyle w:val="NormalWeb"/>
        <w:rPr>
          <w:color w:val="000000"/>
          <w:sz w:val="27"/>
          <w:szCs w:val="27"/>
        </w:rPr>
      </w:pPr>
      <w:r>
        <w:rPr>
          <w:color w:val="000000"/>
          <w:sz w:val="27"/>
          <w:szCs w:val="27"/>
        </w:rPr>
        <w:t>Bakanlığınız tarafından söz konusu cari ödemelerin ivedilikle yapılmasının sağlanması ve oluşan sorunların giderilmesi, ayrıca ödemelerde tekrar gecikme yaşanmadan her ayın 8'inde ödenmelerin yapılması için gerekli önlemlerin alınması, bu konuda yapılan çalışmalardan Sendika Genel Merkezimize de bilgi verilmesi hususunda gereğini bilgilerinize sunarız.</w:t>
      </w:r>
    </w:p>
    <w:p w:rsidR="00171888" w:rsidRDefault="00171888"/>
    <w:sectPr w:rsidR="00171888" w:rsidSect="001718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3A6"/>
    <w:rsid w:val="00171888"/>
    <w:rsid w:val="004D73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73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2019-02-14T11:27:00Z</dcterms:created>
  <dcterms:modified xsi:type="dcterms:W3CDTF">2019-02-14T11:27:00Z</dcterms:modified>
</cp:coreProperties>
</file>