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9A" w:rsidRPr="00C5409A" w:rsidRDefault="00C5409A" w:rsidP="00CA6FB2">
      <w:pPr>
        <w:pStyle w:val="AralkYok"/>
        <w:rPr>
          <w:rFonts w:ascii="Arial" w:hAnsi="Arial" w:cs="Arial"/>
        </w:rPr>
      </w:pPr>
    </w:p>
    <w:p w:rsidR="00C5409A" w:rsidRPr="00C5409A" w:rsidRDefault="00C5409A" w:rsidP="00CA6FB2">
      <w:pPr>
        <w:pStyle w:val="AralkYok"/>
        <w:rPr>
          <w:rFonts w:ascii="Arial" w:hAnsi="Arial" w:cs="Arial"/>
        </w:rPr>
      </w:pPr>
    </w:p>
    <w:p w:rsidR="00C5409A" w:rsidRPr="00C5409A" w:rsidRDefault="00C5409A" w:rsidP="00CA6FB2">
      <w:pPr>
        <w:pStyle w:val="AralkYok"/>
        <w:rPr>
          <w:rFonts w:ascii="Arial" w:hAnsi="Arial" w:cs="Arial"/>
        </w:rPr>
      </w:pPr>
    </w:p>
    <w:p w:rsidR="00C5409A" w:rsidRPr="00C5409A" w:rsidRDefault="00C5409A" w:rsidP="00CA6FB2">
      <w:pPr>
        <w:pStyle w:val="AralkYok"/>
        <w:rPr>
          <w:rFonts w:ascii="Arial" w:hAnsi="Arial" w:cs="Arial"/>
        </w:rPr>
      </w:pPr>
    </w:p>
    <w:p w:rsidR="00C5409A" w:rsidRPr="00C5409A" w:rsidRDefault="00C5409A" w:rsidP="00CA6FB2">
      <w:pPr>
        <w:pStyle w:val="AralkYok"/>
        <w:rPr>
          <w:rFonts w:ascii="Arial" w:hAnsi="Arial" w:cs="Arial"/>
        </w:rPr>
      </w:pPr>
    </w:p>
    <w:p w:rsidR="00C5409A" w:rsidRPr="00C5409A" w:rsidRDefault="00C5409A" w:rsidP="00CA6FB2">
      <w:pPr>
        <w:pStyle w:val="AralkYok"/>
        <w:rPr>
          <w:rFonts w:ascii="Arial" w:hAnsi="Arial" w:cs="Arial"/>
        </w:rPr>
      </w:pPr>
    </w:p>
    <w:p w:rsidR="00C5409A" w:rsidRPr="00C5409A" w:rsidRDefault="00C5409A" w:rsidP="00CA6FB2">
      <w:pPr>
        <w:pStyle w:val="AralkYok"/>
        <w:rPr>
          <w:rFonts w:ascii="Arial" w:hAnsi="Arial" w:cs="Arial"/>
        </w:rPr>
      </w:pPr>
    </w:p>
    <w:p w:rsidR="000B0368" w:rsidRPr="00C5409A" w:rsidRDefault="00CA6FB2" w:rsidP="00CA6FB2">
      <w:pPr>
        <w:pStyle w:val="AralkYok"/>
        <w:rPr>
          <w:rFonts w:ascii="Arial" w:hAnsi="Arial" w:cs="Arial"/>
        </w:rPr>
      </w:pPr>
      <w:r w:rsidRPr="00C5409A">
        <w:rPr>
          <w:rFonts w:ascii="Arial" w:hAnsi="Arial" w:cs="Arial"/>
        </w:rPr>
        <w:t xml:space="preserve">Sayı: </w:t>
      </w:r>
      <w:r w:rsidR="00C5409A" w:rsidRPr="00C5409A">
        <w:rPr>
          <w:rFonts w:ascii="Arial" w:hAnsi="Arial" w:cs="Arial"/>
        </w:rPr>
        <w:t>703-2017/777</w:t>
      </w:r>
      <w:r w:rsidR="00C5409A" w:rsidRPr="00C5409A">
        <w:rPr>
          <w:rFonts w:ascii="Arial" w:hAnsi="Arial" w:cs="Arial"/>
        </w:rPr>
        <w:tab/>
      </w:r>
      <w:r w:rsidR="00C5409A" w:rsidRPr="00C5409A">
        <w:rPr>
          <w:rFonts w:ascii="Arial" w:hAnsi="Arial" w:cs="Arial"/>
        </w:rPr>
        <w:tab/>
      </w:r>
      <w:r w:rsidR="00C5409A" w:rsidRPr="00C5409A">
        <w:rPr>
          <w:rFonts w:ascii="Arial" w:hAnsi="Arial" w:cs="Arial"/>
        </w:rPr>
        <w:tab/>
      </w:r>
      <w:r w:rsidR="00C5409A" w:rsidRPr="00C5409A">
        <w:rPr>
          <w:rFonts w:ascii="Arial" w:hAnsi="Arial" w:cs="Arial"/>
        </w:rPr>
        <w:tab/>
      </w:r>
      <w:r w:rsidR="00C5409A" w:rsidRPr="00C5409A">
        <w:rPr>
          <w:rFonts w:ascii="Arial" w:hAnsi="Arial" w:cs="Arial"/>
        </w:rPr>
        <w:tab/>
      </w:r>
      <w:r w:rsidR="00C5409A" w:rsidRPr="00C5409A">
        <w:rPr>
          <w:rFonts w:ascii="Arial" w:hAnsi="Arial" w:cs="Arial"/>
        </w:rPr>
        <w:tab/>
      </w:r>
      <w:r w:rsidR="00C5409A" w:rsidRPr="00C5409A">
        <w:rPr>
          <w:rFonts w:ascii="Arial" w:hAnsi="Arial" w:cs="Arial"/>
        </w:rPr>
        <w:tab/>
      </w:r>
      <w:r w:rsidR="00C5409A" w:rsidRPr="00C5409A">
        <w:rPr>
          <w:rFonts w:ascii="Arial" w:hAnsi="Arial" w:cs="Arial"/>
        </w:rPr>
        <w:tab/>
      </w:r>
      <w:r w:rsidR="00C5409A" w:rsidRPr="00C5409A">
        <w:rPr>
          <w:rFonts w:ascii="Arial" w:hAnsi="Arial" w:cs="Arial"/>
        </w:rPr>
        <w:tab/>
        <w:t>25.10.2017</w:t>
      </w:r>
    </w:p>
    <w:p w:rsidR="00CA6FB2" w:rsidRPr="00C5409A" w:rsidRDefault="00CA6FB2" w:rsidP="00CA6FB2">
      <w:pPr>
        <w:pStyle w:val="AralkYok"/>
        <w:rPr>
          <w:rFonts w:ascii="Arial" w:hAnsi="Arial" w:cs="Arial"/>
        </w:rPr>
      </w:pPr>
      <w:r w:rsidRPr="00C5409A">
        <w:rPr>
          <w:rFonts w:ascii="Arial" w:hAnsi="Arial" w:cs="Arial"/>
        </w:rPr>
        <w:t xml:space="preserve">Konu: </w:t>
      </w:r>
      <w:r w:rsidR="00C5409A" w:rsidRPr="00C5409A">
        <w:rPr>
          <w:rFonts w:ascii="Arial" w:hAnsi="Arial" w:cs="Arial"/>
        </w:rPr>
        <w:t xml:space="preserve">Taleplerimiz. </w:t>
      </w:r>
    </w:p>
    <w:p w:rsidR="00C5409A" w:rsidRPr="00C5409A" w:rsidRDefault="00C5409A" w:rsidP="00CA6FB2">
      <w:pPr>
        <w:pStyle w:val="AralkYok"/>
        <w:rPr>
          <w:rFonts w:ascii="Arial" w:hAnsi="Arial" w:cs="Arial"/>
        </w:rPr>
      </w:pPr>
    </w:p>
    <w:p w:rsidR="00CA6FB2" w:rsidRPr="00C5409A" w:rsidRDefault="00CA6FB2" w:rsidP="00CA6FB2">
      <w:pPr>
        <w:pStyle w:val="AralkYok"/>
        <w:rPr>
          <w:rFonts w:ascii="Arial" w:hAnsi="Arial" w:cs="Arial"/>
        </w:rPr>
      </w:pPr>
    </w:p>
    <w:p w:rsidR="00CA6FB2" w:rsidRPr="00C5409A" w:rsidRDefault="00CA6FB2" w:rsidP="007828E0">
      <w:pPr>
        <w:pStyle w:val="AralkYok"/>
        <w:jc w:val="center"/>
        <w:rPr>
          <w:rFonts w:ascii="Arial" w:hAnsi="Arial" w:cs="Arial"/>
          <w:b/>
        </w:rPr>
      </w:pPr>
      <w:r w:rsidRPr="00C5409A">
        <w:rPr>
          <w:rFonts w:ascii="Arial" w:hAnsi="Arial" w:cs="Arial"/>
          <w:b/>
        </w:rPr>
        <w:t>AİLE VE SOSYAL POLİTİKALAR BAKANLIĞI’NA</w:t>
      </w:r>
    </w:p>
    <w:p w:rsidR="00CA6FB2" w:rsidRPr="00C5409A" w:rsidRDefault="00CA6FB2" w:rsidP="00CA6FB2">
      <w:pPr>
        <w:pStyle w:val="AralkYok"/>
        <w:rPr>
          <w:rFonts w:ascii="Arial" w:hAnsi="Arial" w:cs="Arial"/>
        </w:rPr>
      </w:pPr>
    </w:p>
    <w:p w:rsidR="00C5409A" w:rsidRPr="00C5409A" w:rsidRDefault="00C5409A" w:rsidP="00CA6FB2">
      <w:pPr>
        <w:pStyle w:val="AralkYok"/>
        <w:rPr>
          <w:rFonts w:ascii="Arial" w:hAnsi="Arial" w:cs="Arial"/>
        </w:rPr>
      </w:pPr>
      <w:bookmarkStart w:id="0" w:name="_GoBack"/>
      <w:bookmarkEnd w:id="0"/>
    </w:p>
    <w:p w:rsidR="00CA6FB2" w:rsidRPr="00C5409A" w:rsidRDefault="00CA6FB2" w:rsidP="007828E0">
      <w:pPr>
        <w:pStyle w:val="AralkYok"/>
        <w:jc w:val="both"/>
        <w:rPr>
          <w:rFonts w:ascii="Arial" w:hAnsi="Arial" w:cs="Arial"/>
        </w:rPr>
      </w:pPr>
      <w:r w:rsidRPr="00C5409A">
        <w:rPr>
          <w:rFonts w:ascii="Arial" w:hAnsi="Arial" w:cs="Arial"/>
        </w:rPr>
        <w:t xml:space="preserve">Örgütlü bulunduğumuz sağlık ve sosyal hizmet kolunda çalışanların mali ve sosyal hakları ile ilgili sorunlar giderek artmaktadır. Yetkili sendika ve konfederasyonun kamu işveren kurulu ile Ağustos 2017’de imzalamış olduğu mutabakat metni sorunları çözmekten uzak bir yaklaşım sergilemiştir. </w:t>
      </w:r>
    </w:p>
    <w:p w:rsidR="00CA6FB2" w:rsidRPr="00C5409A" w:rsidRDefault="00CA6FB2" w:rsidP="007828E0">
      <w:pPr>
        <w:pStyle w:val="AralkYok"/>
        <w:jc w:val="both"/>
        <w:rPr>
          <w:rFonts w:ascii="Arial" w:hAnsi="Arial" w:cs="Arial"/>
        </w:rPr>
      </w:pPr>
    </w:p>
    <w:p w:rsidR="00CA6FB2" w:rsidRPr="00C5409A" w:rsidRDefault="00CA6FB2" w:rsidP="007828E0">
      <w:pPr>
        <w:pStyle w:val="AralkYok"/>
        <w:jc w:val="both"/>
        <w:rPr>
          <w:rFonts w:ascii="Arial" w:hAnsi="Arial" w:cs="Arial"/>
        </w:rPr>
      </w:pPr>
      <w:r w:rsidRPr="00C5409A">
        <w:rPr>
          <w:rFonts w:ascii="Arial" w:hAnsi="Arial" w:cs="Arial"/>
        </w:rPr>
        <w:t xml:space="preserve">Çalışanların sendika genel merkezimize ilettiği ve sendikamızın tespit ettiği çeşitli mali ve sosyal haklar ile ilgili taleplerimiz aşağıda sıralanmıştır. </w:t>
      </w:r>
    </w:p>
    <w:p w:rsidR="00CA6FB2" w:rsidRPr="00C5409A" w:rsidRDefault="00CA6FB2" w:rsidP="007828E0">
      <w:pPr>
        <w:pStyle w:val="AralkYok"/>
        <w:jc w:val="both"/>
        <w:rPr>
          <w:rFonts w:ascii="Arial" w:hAnsi="Arial" w:cs="Arial"/>
        </w:rPr>
      </w:pPr>
    </w:p>
    <w:p w:rsidR="00CA6FB2" w:rsidRPr="00C5409A" w:rsidRDefault="00CA6FB2" w:rsidP="007828E0">
      <w:pPr>
        <w:pStyle w:val="AralkYok"/>
        <w:numPr>
          <w:ilvl w:val="0"/>
          <w:numId w:val="1"/>
        </w:numPr>
        <w:jc w:val="both"/>
        <w:rPr>
          <w:rFonts w:ascii="Arial" w:hAnsi="Arial" w:cs="Arial"/>
        </w:rPr>
      </w:pPr>
      <w:r w:rsidRPr="00C5409A">
        <w:rPr>
          <w:rFonts w:ascii="Arial" w:hAnsi="Arial" w:cs="Arial"/>
        </w:rPr>
        <w:t xml:space="preserve">Bakanlığınızda görev yapan sivil savunma uzmanlarının tabi olduğu yönetmeliğe aykırı bir durum bulunmaktadır. Bakanlığınızın il müdürlükleri görev ve çalışma esasları yönergesinin 9.maddesinin a ve b </w:t>
      </w:r>
      <w:proofErr w:type="spellStart"/>
      <w:r w:rsidRPr="00C5409A">
        <w:rPr>
          <w:rFonts w:ascii="Arial" w:hAnsi="Arial" w:cs="Arial"/>
        </w:rPr>
        <w:t>bendleri</w:t>
      </w:r>
      <w:proofErr w:type="spellEnd"/>
      <w:r w:rsidRPr="00C5409A">
        <w:rPr>
          <w:rFonts w:ascii="Arial" w:hAnsi="Arial" w:cs="Arial"/>
        </w:rPr>
        <w:t xml:space="preserve"> sivil savunma uzmanlarının idari statüleri, görevleri, çalışma usul ve esasları ile eğitimleri hakkında yönetmeliğe aykırıdır. Bu aykırılığın biran önce giderilerek sivil savunma uzmanlarının durumlarını tıpkı Milli Eğitim Bakanlığı’ndaki gibi düzeltilmesi gerekmektedir. </w:t>
      </w:r>
    </w:p>
    <w:p w:rsidR="007828E0" w:rsidRPr="00C5409A" w:rsidRDefault="007828E0" w:rsidP="007828E0">
      <w:pPr>
        <w:pStyle w:val="AralkYok"/>
        <w:numPr>
          <w:ilvl w:val="0"/>
          <w:numId w:val="1"/>
        </w:numPr>
        <w:jc w:val="both"/>
        <w:rPr>
          <w:rFonts w:ascii="Arial" w:hAnsi="Arial" w:cs="Arial"/>
        </w:rPr>
      </w:pPr>
      <w:r w:rsidRPr="00C5409A">
        <w:rPr>
          <w:rFonts w:ascii="Arial" w:hAnsi="Arial" w:cs="Arial"/>
        </w:rPr>
        <w:t xml:space="preserve">Sendikamız Diyarbakır Şubesi, Bakanlığınız Diyarbakır İl Müdürlüğü’nde yaşanan sorunlar ile ilgili kapsamlı bir rapor hazırlamıştır. Bu raporu özetlersek; </w:t>
      </w:r>
    </w:p>
    <w:p w:rsidR="007828E0" w:rsidRPr="00C5409A" w:rsidRDefault="007828E0" w:rsidP="007828E0">
      <w:pPr>
        <w:pStyle w:val="AralkYok"/>
        <w:numPr>
          <w:ilvl w:val="0"/>
          <w:numId w:val="2"/>
        </w:numPr>
        <w:jc w:val="both"/>
        <w:rPr>
          <w:rFonts w:ascii="Arial" w:hAnsi="Arial" w:cs="Arial"/>
        </w:rPr>
      </w:pPr>
      <w:r w:rsidRPr="00C5409A">
        <w:rPr>
          <w:rFonts w:ascii="Arial" w:hAnsi="Arial" w:cs="Arial"/>
        </w:rPr>
        <w:t xml:space="preserve">Hepimizin kınadığı 15 Temmuz 2016 tarihinde gerçekleştirilen darbe girişiminden hemen sonra Diyarbakır İl Müdürlüğü’nde açığa alınan 97 çalışandan 83’ünün SES üyesi olmasının yarattığı şaşkınlık sonucu oluşan tepkiler haklı görülmüş ve açığa alma işlemi geri çekilmiştir. Bu uygulamanın kendisi sendikamıza ve sendikamız üyelerine ayrımcı yaklaşıldığını göstermiştir. </w:t>
      </w:r>
    </w:p>
    <w:p w:rsidR="007828E0" w:rsidRPr="00C5409A" w:rsidRDefault="007828E0" w:rsidP="007828E0">
      <w:pPr>
        <w:pStyle w:val="AralkYok"/>
        <w:numPr>
          <w:ilvl w:val="0"/>
          <w:numId w:val="2"/>
        </w:numPr>
        <w:jc w:val="both"/>
        <w:rPr>
          <w:rFonts w:ascii="Arial" w:hAnsi="Arial" w:cs="Arial"/>
        </w:rPr>
      </w:pPr>
      <w:r w:rsidRPr="00C5409A">
        <w:rPr>
          <w:rFonts w:ascii="Arial" w:hAnsi="Arial" w:cs="Arial"/>
        </w:rPr>
        <w:t xml:space="preserve">İl Müdürünün sendikamız üyelerine sık sık sendikamız aleyhinde beyanda bulunması ve sendika üyelerimizi istifaya zorladığına dair çeşitli gözlem ve tespitler yapılmıştır. Sendikamızın işyerindeki panosundaki bildiri ve afişlerinin asılması engellenmek istenmektedir. </w:t>
      </w:r>
    </w:p>
    <w:p w:rsidR="007828E0" w:rsidRPr="00C5409A" w:rsidRDefault="007828E0" w:rsidP="007828E0">
      <w:pPr>
        <w:pStyle w:val="AralkYok"/>
        <w:numPr>
          <w:ilvl w:val="0"/>
          <w:numId w:val="2"/>
        </w:numPr>
        <w:jc w:val="both"/>
        <w:rPr>
          <w:rFonts w:ascii="Arial" w:hAnsi="Arial" w:cs="Arial"/>
        </w:rPr>
      </w:pPr>
      <w:r w:rsidRPr="00C5409A">
        <w:rPr>
          <w:rFonts w:ascii="Arial" w:hAnsi="Arial" w:cs="Arial"/>
        </w:rPr>
        <w:t xml:space="preserve">İl Müdürlüğünde hizmet verenler ve hizmet alanlar ile ilgili çeşitli ayrımcı söylemlerin kullanıldığı ve bölgede yaşayanların etnik kimliğine yönelik sık sık ayrımcı söylemler kullanıldığı, </w:t>
      </w:r>
    </w:p>
    <w:p w:rsidR="007828E0" w:rsidRPr="00C5409A" w:rsidRDefault="007828E0" w:rsidP="007828E0">
      <w:pPr>
        <w:pStyle w:val="AralkYok"/>
        <w:numPr>
          <w:ilvl w:val="0"/>
          <w:numId w:val="2"/>
        </w:numPr>
        <w:jc w:val="both"/>
        <w:rPr>
          <w:rFonts w:ascii="Arial" w:hAnsi="Arial" w:cs="Arial"/>
        </w:rPr>
      </w:pPr>
      <w:r w:rsidRPr="00C5409A">
        <w:rPr>
          <w:rFonts w:ascii="Arial" w:hAnsi="Arial" w:cs="Arial"/>
        </w:rPr>
        <w:t xml:space="preserve">İl Müdürlüğünde kadın çalışanlara yönelik kullanılan söylem ve </w:t>
      </w:r>
      <w:r w:rsidR="00D657CD" w:rsidRPr="00C5409A">
        <w:rPr>
          <w:rFonts w:ascii="Arial" w:hAnsi="Arial" w:cs="Arial"/>
        </w:rPr>
        <w:t>üslubun</w:t>
      </w:r>
      <w:r w:rsidRPr="00C5409A">
        <w:rPr>
          <w:rFonts w:ascii="Arial" w:hAnsi="Arial" w:cs="Arial"/>
        </w:rPr>
        <w:t xml:space="preserve"> kabul edilemeyecek noktalara varması ve kadın çalışanların bundan rahatsız olması, </w:t>
      </w:r>
    </w:p>
    <w:p w:rsidR="007828E0" w:rsidRPr="00C5409A" w:rsidRDefault="007828E0" w:rsidP="007828E0">
      <w:pPr>
        <w:pStyle w:val="AralkYok"/>
        <w:numPr>
          <w:ilvl w:val="0"/>
          <w:numId w:val="2"/>
        </w:numPr>
        <w:jc w:val="both"/>
        <w:rPr>
          <w:rFonts w:ascii="Arial" w:hAnsi="Arial" w:cs="Arial"/>
        </w:rPr>
      </w:pPr>
      <w:r w:rsidRPr="00C5409A">
        <w:rPr>
          <w:rFonts w:ascii="Arial" w:hAnsi="Arial" w:cs="Arial"/>
        </w:rPr>
        <w:t>İl Müdürlüğünde görevlendirmelerin gönüllülük es</w:t>
      </w:r>
      <w:r w:rsidR="009A3F2F" w:rsidRPr="00C5409A">
        <w:rPr>
          <w:rFonts w:ascii="Arial" w:hAnsi="Arial" w:cs="Arial"/>
        </w:rPr>
        <w:t xml:space="preserve">ası dışında gerçekleştirilmesi ve genellikle Valiliğin bilgisi dışında il müdürünün onayı ile yapılması, </w:t>
      </w:r>
    </w:p>
    <w:p w:rsidR="007828E0" w:rsidRPr="00C5409A" w:rsidRDefault="009A3F2F" w:rsidP="009A3F2F">
      <w:pPr>
        <w:pStyle w:val="AralkYok"/>
        <w:ind w:left="720"/>
        <w:jc w:val="both"/>
        <w:rPr>
          <w:rFonts w:ascii="Arial" w:hAnsi="Arial" w:cs="Arial"/>
        </w:rPr>
      </w:pPr>
      <w:r w:rsidRPr="00C5409A">
        <w:rPr>
          <w:rFonts w:ascii="Arial" w:hAnsi="Arial" w:cs="Arial"/>
        </w:rPr>
        <w:t xml:space="preserve">Gibi sorunlar özetlenmiştir. Bütün bunlar göstermektedir ki Bakanlığınızın Diyarbakır İl Müdürlüğü görevlileri ile ilgili olarak soruşturma açmasını talep etmekteyiz. </w:t>
      </w:r>
    </w:p>
    <w:p w:rsidR="009A3F2F" w:rsidRPr="00C5409A" w:rsidRDefault="009A3F2F" w:rsidP="009A3F2F">
      <w:pPr>
        <w:pStyle w:val="AralkYok"/>
        <w:numPr>
          <w:ilvl w:val="0"/>
          <w:numId w:val="1"/>
        </w:numPr>
        <w:jc w:val="both"/>
        <w:rPr>
          <w:rFonts w:ascii="Arial" w:hAnsi="Arial" w:cs="Arial"/>
        </w:rPr>
      </w:pPr>
      <w:r w:rsidRPr="00C5409A">
        <w:rPr>
          <w:rFonts w:ascii="Arial" w:hAnsi="Arial" w:cs="Arial"/>
        </w:rPr>
        <w:t xml:space="preserve">Sendikamızın Bakanlığınız çalışanları ile ilgili yıllardır dile getirdiği mali ve sosyal hak talepleri bulunmaktadır. Bu kapsamda; </w:t>
      </w:r>
    </w:p>
    <w:p w:rsidR="008D274E" w:rsidRPr="00C5409A" w:rsidRDefault="008D274E" w:rsidP="008D274E">
      <w:pPr>
        <w:pStyle w:val="AralkYok"/>
        <w:numPr>
          <w:ilvl w:val="0"/>
          <w:numId w:val="4"/>
        </w:numPr>
        <w:jc w:val="both"/>
        <w:rPr>
          <w:rFonts w:ascii="Arial" w:hAnsi="Arial" w:cs="Arial"/>
        </w:rPr>
      </w:pPr>
      <w:r w:rsidRPr="00C5409A">
        <w:rPr>
          <w:rFonts w:ascii="Arial" w:hAnsi="Arial" w:cs="Arial"/>
        </w:rPr>
        <w:t xml:space="preserve">Bakanlığınızda çalışan meslek elemanlarının meslek tanımlarının sendikalar ve meslek örgütleri ile birlikte yapılacak ortak çalışma sonucunda yeniden belirlenmesi, sosyal çalışma görevlisi adı altındaki tanımlamanın kaldırılarak </w:t>
      </w:r>
      <w:proofErr w:type="spellStart"/>
      <w:r w:rsidRPr="00C5409A">
        <w:rPr>
          <w:rFonts w:ascii="Arial" w:hAnsi="Arial" w:cs="Arial"/>
        </w:rPr>
        <w:t>ünvanlara</w:t>
      </w:r>
      <w:proofErr w:type="spellEnd"/>
      <w:r w:rsidRPr="00C5409A">
        <w:rPr>
          <w:rFonts w:ascii="Arial" w:hAnsi="Arial" w:cs="Arial"/>
        </w:rPr>
        <w:t xml:space="preserve"> uygun düzenlemeler yapılması, </w:t>
      </w:r>
    </w:p>
    <w:p w:rsidR="008D274E" w:rsidRPr="00C5409A" w:rsidRDefault="008D274E" w:rsidP="008D274E">
      <w:pPr>
        <w:pStyle w:val="AralkYok"/>
        <w:numPr>
          <w:ilvl w:val="0"/>
          <w:numId w:val="4"/>
        </w:numPr>
        <w:jc w:val="both"/>
        <w:rPr>
          <w:rFonts w:ascii="Arial" w:hAnsi="Arial" w:cs="Arial"/>
        </w:rPr>
      </w:pPr>
      <w:r w:rsidRPr="00C5409A">
        <w:rPr>
          <w:rFonts w:ascii="Arial" w:hAnsi="Arial" w:cs="Arial"/>
        </w:rPr>
        <w:lastRenderedPageBreak/>
        <w:t xml:space="preserve">Çocuk eğiticilerinin genel idari hizmetler sınıfındaki kadrosunun sağlık hizmetleri sınıfına alınması, </w:t>
      </w:r>
    </w:p>
    <w:p w:rsidR="008D274E" w:rsidRPr="00C5409A" w:rsidRDefault="008D274E" w:rsidP="008D274E">
      <w:pPr>
        <w:pStyle w:val="AralkYok"/>
        <w:numPr>
          <w:ilvl w:val="0"/>
          <w:numId w:val="4"/>
        </w:numPr>
        <w:jc w:val="both"/>
        <w:rPr>
          <w:rFonts w:ascii="Arial" w:hAnsi="Arial" w:cs="Arial"/>
        </w:rPr>
      </w:pPr>
      <w:r w:rsidRPr="00C5409A">
        <w:rPr>
          <w:rFonts w:ascii="Arial" w:hAnsi="Arial" w:cs="Arial"/>
        </w:rPr>
        <w:t xml:space="preserve">Sağlık ve sosyal hizmet çalışanlarının tamamının ağır ve yıpratıcı işlerde çalıştığının kabul edilerek fiili hizmet süresi zammından yararlandırılmasının sağlanması, bu konuda sendikalar ve meslek örgütleri ile ortak çalışma yapılması, </w:t>
      </w:r>
    </w:p>
    <w:p w:rsidR="008D274E" w:rsidRPr="00C5409A" w:rsidRDefault="008D274E" w:rsidP="008D274E">
      <w:pPr>
        <w:pStyle w:val="AralkYok"/>
        <w:numPr>
          <w:ilvl w:val="0"/>
          <w:numId w:val="4"/>
        </w:numPr>
        <w:jc w:val="both"/>
        <w:rPr>
          <w:rFonts w:ascii="Arial" w:hAnsi="Arial" w:cs="Arial"/>
        </w:rPr>
      </w:pPr>
      <w:r w:rsidRPr="00C5409A">
        <w:rPr>
          <w:rFonts w:ascii="Arial" w:hAnsi="Arial" w:cs="Arial"/>
        </w:rPr>
        <w:t xml:space="preserve">Bakanlığınızdaki personel yetersizliği yıllardır devam eden en önemli sorunların başında yer almaktadır. Bu sorunun giderilerek kadrolu çalışma yolu ile personel istihdamının sağlanması, </w:t>
      </w:r>
    </w:p>
    <w:p w:rsidR="008D274E" w:rsidRPr="00C5409A" w:rsidRDefault="008D274E" w:rsidP="008D274E">
      <w:pPr>
        <w:pStyle w:val="AralkYok"/>
        <w:numPr>
          <w:ilvl w:val="0"/>
          <w:numId w:val="4"/>
        </w:numPr>
        <w:jc w:val="both"/>
        <w:rPr>
          <w:rFonts w:ascii="Arial" w:hAnsi="Arial" w:cs="Arial"/>
        </w:rPr>
      </w:pPr>
      <w:r w:rsidRPr="00C5409A">
        <w:rPr>
          <w:rFonts w:ascii="Arial" w:hAnsi="Arial" w:cs="Arial"/>
        </w:rPr>
        <w:t xml:space="preserve">Atama ve nakil yönetmeliğinin naklen atama ve mazeret tayinlerinde aleyhteki düzenlemelerin kaldırılması için ortak çalışma yürütülmesi, </w:t>
      </w:r>
    </w:p>
    <w:p w:rsidR="008D274E" w:rsidRPr="00C5409A" w:rsidRDefault="008D274E" w:rsidP="008D274E">
      <w:pPr>
        <w:pStyle w:val="AralkYok"/>
        <w:numPr>
          <w:ilvl w:val="0"/>
          <w:numId w:val="4"/>
        </w:numPr>
        <w:jc w:val="both"/>
        <w:rPr>
          <w:rFonts w:ascii="Arial" w:hAnsi="Arial" w:cs="Arial"/>
        </w:rPr>
      </w:pPr>
      <w:r w:rsidRPr="00C5409A">
        <w:rPr>
          <w:rFonts w:ascii="Arial" w:hAnsi="Arial" w:cs="Arial"/>
        </w:rPr>
        <w:t xml:space="preserve">Bakanlığınızda görev yapan meslek grupları ile diğer bakanlıklarda aynı veya benzer işi yapan meslek grupları arasında ücret adaletsizliği bulunmaktadır. Bu adaletsizliğin giderilmesinin sağlanması, </w:t>
      </w:r>
    </w:p>
    <w:p w:rsidR="008D274E" w:rsidRPr="00C5409A" w:rsidRDefault="008D274E" w:rsidP="008D274E">
      <w:pPr>
        <w:pStyle w:val="AralkYok"/>
        <w:numPr>
          <w:ilvl w:val="0"/>
          <w:numId w:val="4"/>
        </w:numPr>
        <w:jc w:val="both"/>
        <w:rPr>
          <w:rFonts w:ascii="Arial" w:hAnsi="Arial" w:cs="Arial"/>
        </w:rPr>
      </w:pPr>
      <w:r w:rsidRPr="00C5409A">
        <w:rPr>
          <w:rFonts w:ascii="Arial" w:hAnsi="Arial" w:cs="Arial"/>
        </w:rPr>
        <w:t xml:space="preserve">Yıllardır savunduğumuz sosyal hizmet tazminatının çıkarılması için sendika ve meslek örgütleri ile ortak çalışma yapılması, </w:t>
      </w:r>
    </w:p>
    <w:p w:rsidR="008D274E" w:rsidRPr="00C5409A" w:rsidRDefault="008D274E" w:rsidP="008D274E">
      <w:pPr>
        <w:pStyle w:val="AralkYok"/>
        <w:numPr>
          <w:ilvl w:val="0"/>
          <w:numId w:val="4"/>
        </w:numPr>
        <w:jc w:val="both"/>
        <w:rPr>
          <w:rFonts w:ascii="Arial" w:hAnsi="Arial" w:cs="Arial"/>
        </w:rPr>
      </w:pPr>
      <w:r w:rsidRPr="00C5409A">
        <w:rPr>
          <w:rFonts w:ascii="Arial" w:hAnsi="Arial" w:cs="Arial"/>
        </w:rPr>
        <w:t xml:space="preserve">Bakanlığınızda görev yapan öğretmenlerin ayrım yapmadan tümünün öğretime hazırlık ödeneğinden yararlanmasının sağlanması, </w:t>
      </w:r>
    </w:p>
    <w:p w:rsidR="008D274E" w:rsidRPr="00C5409A" w:rsidRDefault="008D274E" w:rsidP="008D274E">
      <w:pPr>
        <w:pStyle w:val="AralkYok"/>
        <w:numPr>
          <w:ilvl w:val="0"/>
          <w:numId w:val="4"/>
        </w:numPr>
        <w:jc w:val="both"/>
        <w:rPr>
          <w:rFonts w:ascii="Arial" w:hAnsi="Arial" w:cs="Arial"/>
        </w:rPr>
      </w:pPr>
      <w:r w:rsidRPr="00C5409A">
        <w:rPr>
          <w:rFonts w:ascii="Arial" w:hAnsi="Arial" w:cs="Arial"/>
        </w:rPr>
        <w:t xml:space="preserve">5395 sayılı kanun gereği ödenen ücretlerin belli bir standarda bağlanarak miktarlarının arttırılması, </w:t>
      </w:r>
    </w:p>
    <w:p w:rsidR="008D274E" w:rsidRPr="00C5409A" w:rsidRDefault="008D274E" w:rsidP="008D274E">
      <w:pPr>
        <w:pStyle w:val="AralkYok"/>
        <w:numPr>
          <w:ilvl w:val="0"/>
          <w:numId w:val="4"/>
        </w:numPr>
        <w:jc w:val="both"/>
        <w:rPr>
          <w:rFonts w:ascii="Arial" w:hAnsi="Arial" w:cs="Arial"/>
        </w:rPr>
      </w:pPr>
      <w:r w:rsidRPr="00C5409A">
        <w:rPr>
          <w:rFonts w:ascii="Arial" w:hAnsi="Arial" w:cs="Arial"/>
        </w:rPr>
        <w:t xml:space="preserve">Evde hizmet veren sosyal hizmet çalışanlarının çalışan güvenliğinin sağlanması için gerekli tedbirlerin alınması, tükenmişlik </w:t>
      </w:r>
      <w:proofErr w:type="gramStart"/>
      <w:r w:rsidRPr="00C5409A">
        <w:rPr>
          <w:rFonts w:ascii="Arial" w:hAnsi="Arial" w:cs="Arial"/>
        </w:rPr>
        <w:t>sendromunun</w:t>
      </w:r>
      <w:proofErr w:type="gramEnd"/>
      <w:r w:rsidRPr="00C5409A">
        <w:rPr>
          <w:rFonts w:ascii="Arial" w:hAnsi="Arial" w:cs="Arial"/>
        </w:rPr>
        <w:t xml:space="preserve"> yaşanmaması için çalışanları motive edici ve teşvik edici ikramiye uygulamasına geçilmesi, </w:t>
      </w:r>
    </w:p>
    <w:p w:rsidR="008D274E" w:rsidRPr="00C5409A" w:rsidRDefault="008D274E" w:rsidP="008D274E">
      <w:pPr>
        <w:pStyle w:val="AralkYok"/>
        <w:numPr>
          <w:ilvl w:val="0"/>
          <w:numId w:val="4"/>
        </w:numPr>
        <w:jc w:val="both"/>
        <w:rPr>
          <w:rFonts w:ascii="Arial" w:hAnsi="Arial" w:cs="Arial"/>
        </w:rPr>
      </w:pPr>
      <w:r w:rsidRPr="00C5409A">
        <w:rPr>
          <w:rFonts w:ascii="Arial" w:hAnsi="Arial" w:cs="Arial"/>
        </w:rPr>
        <w:t xml:space="preserve">Bakanlığınızın 183 </w:t>
      </w:r>
      <w:proofErr w:type="spellStart"/>
      <w:r w:rsidRPr="00C5409A">
        <w:rPr>
          <w:rFonts w:ascii="Arial" w:hAnsi="Arial" w:cs="Arial"/>
        </w:rPr>
        <w:t>nolu</w:t>
      </w:r>
      <w:proofErr w:type="spellEnd"/>
      <w:r w:rsidRPr="00C5409A">
        <w:rPr>
          <w:rFonts w:ascii="Arial" w:hAnsi="Arial" w:cs="Arial"/>
        </w:rPr>
        <w:t xml:space="preserve"> </w:t>
      </w:r>
      <w:proofErr w:type="spellStart"/>
      <w:r w:rsidRPr="00C5409A">
        <w:rPr>
          <w:rFonts w:ascii="Arial" w:hAnsi="Arial" w:cs="Arial"/>
        </w:rPr>
        <w:t>İLO’nun</w:t>
      </w:r>
      <w:proofErr w:type="spellEnd"/>
      <w:r w:rsidRPr="00C5409A">
        <w:rPr>
          <w:rFonts w:ascii="Arial" w:hAnsi="Arial" w:cs="Arial"/>
        </w:rPr>
        <w:t xml:space="preserve"> annelik koruma sözleşmesini tanıması ve uygulamaya koyması için girişimlerde bulunması ve bu sözleşme uyarınca iç hukukta gerekli düzenlemelerin yapılması, </w:t>
      </w:r>
    </w:p>
    <w:p w:rsidR="008D274E" w:rsidRPr="00C5409A" w:rsidRDefault="008D274E" w:rsidP="008D274E">
      <w:pPr>
        <w:pStyle w:val="AralkYok"/>
        <w:numPr>
          <w:ilvl w:val="0"/>
          <w:numId w:val="4"/>
        </w:numPr>
        <w:jc w:val="both"/>
        <w:rPr>
          <w:rFonts w:ascii="Arial" w:hAnsi="Arial" w:cs="Arial"/>
        </w:rPr>
      </w:pPr>
      <w:proofErr w:type="gramStart"/>
      <w:r w:rsidRPr="00C5409A">
        <w:rPr>
          <w:rFonts w:ascii="Arial" w:hAnsi="Arial" w:cs="Arial"/>
        </w:rPr>
        <w:t xml:space="preserve">Sendikamızın toplumsal cinsiyet eşitliğine dayalı kadın/erkek çalışanlar arasında ayrımcılık yapılmaması ve farklı cinsel kimliği bulunan LGBTİ bireylerin ayrımcılığa uğramaması için konfederasyonumuz </w:t>
      </w:r>
      <w:proofErr w:type="spellStart"/>
      <w:r w:rsidRPr="00C5409A">
        <w:rPr>
          <w:rFonts w:ascii="Arial" w:hAnsi="Arial" w:cs="Arial"/>
        </w:rPr>
        <w:t>KESK’e</w:t>
      </w:r>
      <w:proofErr w:type="spellEnd"/>
      <w:r w:rsidRPr="00C5409A">
        <w:rPr>
          <w:rFonts w:ascii="Arial" w:hAnsi="Arial" w:cs="Arial"/>
        </w:rPr>
        <w:t xml:space="preserve"> önerdiği ve KESK tarafından gerek hükümete iletilen, gerekse de kamuoyuna açıklanan talepleri bir kez daha hatırlatıyor ve bu talepler konusunda sendikamızın görüşlerinin alınmasını özellikle ifade etmek istiyoruz. </w:t>
      </w:r>
      <w:proofErr w:type="gramEnd"/>
    </w:p>
    <w:p w:rsidR="008D274E" w:rsidRPr="00C5409A" w:rsidRDefault="008D274E" w:rsidP="008D274E">
      <w:pPr>
        <w:pStyle w:val="AralkYok"/>
        <w:jc w:val="both"/>
        <w:rPr>
          <w:rFonts w:ascii="Arial" w:hAnsi="Arial" w:cs="Arial"/>
        </w:rPr>
      </w:pPr>
    </w:p>
    <w:p w:rsidR="008D274E" w:rsidRPr="00C5409A" w:rsidRDefault="008D274E" w:rsidP="008D274E">
      <w:pPr>
        <w:pStyle w:val="AralkYok"/>
        <w:jc w:val="both"/>
        <w:rPr>
          <w:rFonts w:ascii="Arial" w:hAnsi="Arial" w:cs="Arial"/>
        </w:rPr>
      </w:pPr>
      <w:r w:rsidRPr="00C5409A">
        <w:rPr>
          <w:rFonts w:ascii="Arial" w:hAnsi="Arial" w:cs="Arial"/>
        </w:rPr>
        <w:t xml:space="preserve">Sendikamızın kurulduğu günden beri çalışanlarla birlikte oluşturduğu TİS talepleri oldukça önemli taleplerdir. Bu taleplerden sadece bazıları yukarıda sıralanmıştır. 4688 sayılı kanunun anti demokratik yapısı nedeni ile yetkili sendika dışındaki sendikaların önerileri maalesef TİS masasında tartışılamamaktadır. Oysa Bakanlığınızın yılda bir kez dahi olsa örgütlü sendika temsilcileri ile danışma toplantıları düzenleyerek çalışan sorunlarının tespiti ve giderilmesine dönük adım atması gerektiğini özellikle belirtmek isteriz. </w:t>
      </w:r>
    </w:p>
    <w:p w:rsidR="008D274E" w:rsidRPr="00C5409A" w:rsidRDefault="008D274E" w:rsidP="008D274E">
      <w:pPr>
        <w:pStyle w:val="AralkYok"/>
        <w:jc w:val="both"/>
        <w:rPr>
          <w:rFonts w:ascii="Arial" w:hAnsi="Arial" w:cs="Arial"/>
        </w:rPr>
      </w:pPr>
    </w:p>
    <w:p w:rsidR="008D274E" w:rsidRPr="00C5409A" w:rsidRDefault="008D274E" w:rsidP="008D274E">
      <w:pPr>
        <w:pStyle w:val="AralkYok"/>
        <w:jc w:val="both"/>
        <w:rPr>
          <w:rFonts w:ascii="Arial" w:hAnsi="Arial" w:cs="Arial"/>
        </w:rPr>
      </w:pPr>
      <w:r w:rsidRPr="00C5409A">
        <w:rPr>
          <w:rFonts w:ascii="Arial" w:hAnsi="Arial" w:cs="Arial"/>
        </w:rPr>
        <w:t xml:space="preserve">Gereğini bilgilerinize sunarız. </w:t>
      </w:r>
    </w:p>
    <w:p w:rsidR="00C5409A" w:rsidRPr="00C5409A" w:rsidRDefault="00C5409A" w:rsidP="008D274E">
      <w:pPr>
        <w:pStyle w:val="AralkYok"/>
        <w:jc w:val="both"/>
        <w:rPr>
          <w:rFonts w:ascii="Arial" w:hAnsi="Arial" w:cs="Arial"/>
        </w:rPr>
      </w:pPr>
    </w:p>
    <w:p w:rsidR="00C5409A" w:rsidRPr="00C5409A" w:rsidRDefault="00C5409A" w:rsidP="008D274E">
      <w:pPr>
        <w:pStyle w:val="AralkYok"/>
        <w:jc w:val="both"/>
        <w:rPr>
          <w:rFonts w:ascii="Arial" w:hAnsi="Arial" w:cs="Arial"/>
        </w:rPr>
      </w:pPr>
    </w:p>
    <w:p w:rsidR="00C5409A" w:rsidRPr="00C5409A" w:rsidRDefault="00C5409A" w:rsidP="008D274E">
      <w:pPr>
        <w:pStyle w:val="AralkYok"/>
        <w:jc w:val="both"/>
        <w:rPr>
          <w:rFonts w:ascii="Arial" w:hAnsi="Arial" w:cs="Arial"/>
        </w:rPr>
      </w:pPr>
    </w:p>
    <w:p w:rsidR="00C5409A" w:rsidRPr="00C5409A" w:rsidRDefault="00C5409A" w:rsidP="008D274E">
      <w:pPr>
        <w:pStyle w:val="AralkYok"/>
        <w:jc w:val="both"/>
        <w:rPr>
          <w:rFonts w:ascii="Arial" w:hAnsi="Arial" w:cs="Arial"/>
        </w:rPr>
      </w:pPr>
    </w:p>
    <w:p w:rsidR="00C5409A" w:rsidRPr="00C5409A" w:rsidRDefault="00C5409A" w:rsidP="00C5409A">
      <w:pPr>
        <w:pStyle w:val="AralkYok"/>
        <w:ind w:left="2124" w:firstLine="708"/>
        <w:jc w:val="both"/>
        <w:rPr>
          <w:rFonts w:ascii="Arial" w:hAnsi="Arial" w:cs="Arial"/>
        </w:rPr>
      </w:pPr>
      <w:r w:rsidRPr="00C5409A">
        <w:rPr>
          <w:rFonts w:ascii="Arial" w:hAnsi="Arial" w:cs="Arial"/>
        </w:rPr>
        <w:t xml:space="preserve">Pınar İÇEL ÇEPE </w:t>
      </w:r>
      <w:r w:rsidRPr="00C5409A">
        <w:rPr>
          <w:rFonts w:ascii="Arial" w:hAnsi="Arial" w:cs="Arial"/>
        </w:rPr>
        <w:tab/>
      </w:r>
      <w:r w:rsidRPr="00C5409A">
        <w:rPr>
          <w:rFonts w:ascii="Arial" w:hAnsi="Arial" w:cs="Arial"/>
        </w:rPr>
        <w:tab/>
      </w:r>
      <w:r w:rsidRPr="00C5409A">
        <w:rPr>
          <w:rFonts w:ascii="Arial" w:hAnsi="Arial" w:cs="Arial"/>
        </w:rPr>
        <w:tab/>
      </w:r>
      <w:r w:rsidRPr="00C5409A">
        <w:rPr>
          <w:rFonts w:ascii="Arial" w:hAnsi="Arial" w:cs="Arial"/>
        </w:rPr>
        <w:tab/>
        <w:t>Gönül ERDEN</w:t>
      </w:r>
    </w:p>
    <w:p w:rsidR="00C5409A" w:rsidRPr="00C5409A" w:rsidRDefault="00C5409A" w:rsidP="00C5409A">
      <w:pPr>
        <w:pStyle w:val="AralkYok"/>
        <w:ind w:left="2124" w:firstLine="708"/>
        <w:jc w:val="both"/>
        <w:rPr>
          <w:rFonts w:ascii="Arial" w:hAnsi="Arial" w:cs="Arial"/>
        </w:rPr>
      </w:pPr>
      <w:r w:rsidRPr="00C5409A">
        <w:rPr>
          <w:rFonts w:ascii="Arial" w:hAnsi="Arial" w:cs="Arial"/>
        </w:rPr>
        <w:t xml:space="preserve">Genel Sekreter </w:t>
      </w:r>
      <w:r w:rsidRPr="00C5409A">
        <w:rPr>
          <w:rFonts w:ascii="Arial" w:hAnsi="Arial" w:cs="Arial"/>
        </w:rPr>
        <w:tab/>
      </w:r>
      <w:r w:rsidRPr="00C5409A">
        <w:rPr>
          <w:rFonts w:ascii="Arial" w:hAnsi="Arial" w:cs="Arial"/>
        </w:rPr>
        <w:tab/>
      </w:r>
      <w:r w:rsidRPr="00C5409A">
        <w:rPr>
          <w:rFonts w:ascii="Arial" w:hAnsi="Arial" w:cs="Arial"/>
        </w:rPr>
        <w:tab/>
      </w:r>
      <w:r w:rsidRPr="00C5409A">
        <w:rPr>
          <w:rFonts w:ascii="Arial" w:hAnsi="Arial" w:cs="Arial"/>
        </w:rPr>
        <w:tab/>
        <w:t xml:space="preserve">Eş Genel Başkan </w:t>
      </w:r>
    </w:p>
    <w:p w:rsidR="008D274E" w:rsidRPr="00C5409A" w:rsidRDefault="008D274E" w:rsidP="008D274E">
      <w:pPr>
        <w:pStyle w:val="AralkYok"/>
        <w:jc w:val="both"/>
        <w:rPr>
          <w:rFonts w:ascii="Arial" w:hAnsi="Arial" w:cs="Arial"/>
        </w:rPr>
      </w:pPr>
    </w:p>
    <w:p w:rsidR="008D274E" w:rsidRPr="00C5409A" w:rsidRDefault="008D274E" w:rsidP="008D274E">
      <w:pPr>
        <w:pStyle w:val="AralkYok"/>
        <w:jc w:val="both"/>
        <w:rPr>
          <w:rFonts w:ascii="Arial" w:hAnsi="Arial" w:cs="Arial"/>
        </w:rPr>
      </w:pPr>
    </w:p>
    <w:p w:rsidR="008D274E" w:rsidRPr="00C5409A" w:rsidRDefault="008D274E" w:rsidP="008D274E">
      <w:pPr>
        <w:pStyle w:val="AralkYok"/>
        <w:jc w:val="both"/>
        <w:rPr>
          <w:rFonts w:ascii="Arial" w:hAnsi="Arial" w:cs="Arial"/>
        </w:rPr>
      </w:pPr>
    </w:p>
    <w:p w:rsidR="009A3F2F" w:rsidRPr="00C5409A" w:rsidRDefault="009A3F2F" w:rsidP="009A3F2F">
      <w:pPr>
        <w:pStyle w:val="AralkYok"/>
        <w:ind w:left="720"/>
        <w:jc w:val="both"/>
        <w:rPr>
          <w:rFonts w:ascii="Arial" w:hAnsi="Arial" w:cs="Arial"/>
        </w:rPr>
      </w:pPr>
    </w:p>
    <w:p w:rsidR="009A3F2F" w:rsidRPr="00C5409A" w:rsidRDefault="009A3F2F" w:rsidP="009A3F2F">
      <w:pPr>
        <w:pStyle w:val="AralkYok"/>
        <w:ind w:left="720"/>
        <w:jc w:val="both"/>
        <w:rPr>
          <w:rFonts w:ascii="Arial" w:hAnsi="Arial" w:cs="Arial"/>
        </w:rPr>
      </w:pPr>
    </w:p>
    <w:p w:rsidR="009A3F2F" w:rsidRPr="00C5409A" w:rsidRDefault="009A3F2F" w:rsidP="009A3F2F">
      <w:pPr>
        <w:pStyle w:val="AralkYok"/>
        <w:ind w:left="720"/>
        <w:jc w:val="both"/>
        <w:rPr>
          <w:rFonts w:ascii="Arial" w:hAnsi="Arial" w:cs="Arial"/>
        </w:rPr>
      </w:pPr>
    </w:p>
    <w:p w:rsidR="009A3F2F" w:rsidRPr="00C5409A" w:rsidRDefault="009A3F2F" w:rsidP="009A3F2F">
      <w:pPr>
        <w:pStyle w:val="AralkYok"/>
        <w:ind w:left="720"/>
        <w:jc w:val="both"/>
        <w:rPr>
          <w:rFonts w:ascii="Arial" w:hAnsi="Arial" w:cs="Arial"/>
        </w:rPr>
      </w:pPr>
    </w:p>
    <w:p w:rsidR="009A3F2F" w:rsidRPr="00C5409A" w:rsidRDefault="009A3F2F" w:rsidP="009A3F2F">
      <w:pPr>
        <w:pStyle w:val="AralkYok"/>
        <w:ind w:left="720"/>
        <w:jc w:val="both"/>
        <w:rPr>
          <w:rFonts w:ascii="Arial" w:hAnsi="Arial" w:cs="Arial"/>
        </w:rPr>
      </w:pPr>
    </w:p>
    <w:sectPr w:rsidR="009A3F2F" w:rsidRPr="00C5409A" w:rsidSect="000B0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F1A"/>
    <w:multiLevelType w:val="hybridMultilevel"/>
    <w:tmpl w:val="CD84FE50"/>
    <w:lvl w:ilvl="0" w:tplc="A1F234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203BB1"/>
    <w:multiLevelType w:val="hybridMultilevel"/>
    <w:tmpl w:val="064044A0"/>
    <w:lvl w:ilvl="0" w:tplc="899CA7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9115ED"/>
    <w:multiLevelType w:val="hybridMultilevel"/>
    <w:tmpl w:val="BD82B704"/>
    <w:lvl w:ilvl="0" w:tplc="75EAF99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9B14E38"/>
    <w:multiLevelType w:val="hybridMultilevel"/>
    <w:tmpl w:val="219603B2"/>
    <w:lvl w:ilvl="0" w:tplc="5A3C2EF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B2"/>
    <w:rsid w:val="000B0368"/>
    <w:rsid w:val="007828E0"/>
    <w:rsid w:val="00794ED7"/>
    <w:rsid w:val="008D274E"/>
    <w:rsid w:val="009A3F2F"/>
    <w:rsid w:val="00BC1477"/>
    <w:rsid w:val="00BD6DC1"/>
    <w:rsid w:val="00C5409A"/>
    <w:rsid w:val="00CA6FB2"/>
    <w:rsid w:val="00D65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AE43B-ADEF-47AB-87E1-D1C73C74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6FB2"/>
    <w:pPr>
      <w:spacing w:after="0" w:line="240" w:lineRule="auto"/>
    </w:pPr>
  </w:style>
  <w:style w:type="paragraph" w:styleId="BalonMetni">
    <w:name w:val="Balloon Text"/>
    <w:basedOn w:val="Normal"/>
    <w:link w:val="BalonMetniChar"/>
    <w:uiPriority w:val="99"/>
    <w:semiHidden/>
    <w:unhideWhenUsed/>
    <w:rsid w:val="00C540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4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ses</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user04</cp:lastModifiedBy>
  <cp:revision>2</cp:revision>
  <cp:lastPrinted>2017-10-25T12:39:00Z</cp:lastPrinted>
  <dcterms:created xsi:type="dcterms:W3CDTF">2017-10-25T13:23:00Z</dcterms:created>
  <dcterms:modified xsi:type="dcterms:W3CDTF">2017-10-25T13:23:00Z</dcterms:modified>
</cp:coreProperties>
</file>