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87" w:rsidRPr="00045CD0" w:rsidRDefault="00004B87" w:rsidP="00004B87">
      <w:pPr>
        <w:jc w:val="center"/>
        <w:rPr>
          <w:rFonts w:ascii="Arial" w:hAnsi="Arial" w:cs="Arial"/>
          <w:b/>
          <w:sz w:val="24"/>
          <w:szCs w:val="24"/>
        </w:rPr>
      </w:pPr>
      <w:r w:rsidRPr="00045CD0">
        <w:rPr>
          <w:rFonts w:ascii="Arial" w:hAnsi="Arial" w:cs="Arial"/>
          <w:b/>
          <w:sz w:val="24"/>
          <w:szCs w:val="24"/>
        </w:rPr>
        <w:t xml:space="preserve">AİLE, ÇALIŞMA VE SOSYAL HİZMETLER BAKANLIĞINDA SOSYAL HİZMET ÇALIŞANLARI İÇİN GÖREVDE YÜKSELME ve </w:t>
      </w:r>
      <w:r w:rsidR="00045CD0">
        <w:rPr>
          <w:rFonts w:ascii="Arial" w:hAnsi="Arial" w:cs="Arial"/>
          <w:b/>
          <w:sz w:val="24"/>
          <w:szCs w:val="24"/>
        </w:rPr>
        <w:t>U</w:t>
      </w:r>
      <w:r w:rsidRPr="00045CD0">
        <w:rPr>
          <w:rFonts w:ascii="Arial" w:hAnsi="Arial" w:cs="Arial"/>
          <w:b/>
          <w:sz w:val="24"/>
          <w:szCs w:val="24"/>
        </w:rPr>
        <w:t>NVAN DEĞİŞİKLİĞİNDE UYGULANAN MÜLAKAT KALDIRILSIN</w:t>
      </w:r>
    </w:p>
    <w:p w:rsidR="00004B87" w:rsidRPr="00045CD0" w:rsidRDefault="00004B87" w:rsidP="00004B87">
      <w:pPr>
        <w:jc w:val="both"/>
        <w:rPr>
          <w:rFonts w:ascii="Arial" w:hAnsi="Arial" w:cs="Arial"/>
          <w:sz w:val="24"/>
          <w:szCs w:val="24"/>
        </w:rPr>
      </w:pPr>
      <w:r w:rsidRPr="00045CD0">
        <w:rPr>
          <w:rFonts w:ascii="Arial" w:hAnsi="Arial" w:cs="Arial"/>
          <w:sz w:val="24"/>
          <w:szCs w:val="24"/>
        </w:rPr>
        <w:t>Aile ve Sosyal Politikalar Bakanlığı</w:t>
      </w:r>
      <w:r w:rsidR="00045CD0">
        <w:rPr>
          <w:rFonts w:ascii="Arial" w:hAnsi="Arial" w:cs="Arial"/>
          <w:sz w:val="24"/>
          <w:szCs w:val="24"/>
        </w:rPr>
        <w:t>’</w:t>
      </w:r>
      <w:r w:rsidRPr="00045CD0">
        <w:rPr>
          <w:rFonts w:ascii="Arial" w:hAnsi="Arial" w:cs="Arial"/>
          <w:sz w:val="24"/>
          <w:szCs w:val="24"/>
        </w:rPr>
        <w:t xml:space="preserve">na bağlı iken </w:t>
      </w:r>
      <w:r w:rsidR="00045CD0">
        <w:rPr>
          <w:rFonts w:ascii="Arial" w:hAnsi="Arial" w:cs="Arial"/>
          <w:sz w:val="24"/>
          <w:szCs w:val="24"/>
        </w:rPr>
        <w:t>b</w:t>
      </w:r>
      <w:r w:rsidRPr="00045CD0">
        <w:rPr>
          <w:rFonts w:ascii="Arial" w:hAnsi="Arial" w:cs="Arial"/>
          <w:sz w:val="24"/>
          <w:szCs w:val="24"/>
        </w:rPr>
        <w:t>akanlıkların birleşmesi ile Aile, Çalışma ve Sosyal Hizmetler Bakanlığı</w:t>
      </w:r>
      <w:r w:rsidR="00045CD0">
        <w:rPr>
          <w:rFonts w:ascii="Arial" w:hAnsi="Arial" w:cs="Arial"/>
          <w:sz w:val="24"/>
          <w:szCs w:val="24"/>
        </w:rPr>
        <w:t>’</w:t>
      </w:r>
      <w:r w:rsidRPr="00045CD0">
        <w:rPr>
          <w:rFonts w:ascii="Arial" w:hAnsi="Arial" w:cs="Arial"/>
          <w:sz w:val="24"/>
          <w:szCs w:val="24"/>
        </w:rPr>
        <w:t xml:space="preserve">na bağlanan </w:t>
      </w:r>
      <w:r w:rsidR="00045CD0">
        <w:rPr>
          <w:rFonts w:ascii="Arial" w:hAnsi="Arial" w:cs="Arial"/>
          <w:sz w:val="24"/>
          <w:szCs w:val="24"/>
        </w:rPr>
        <w:t>s</w:t>
      </w:r>
      <w:r w:rsidRPr="00045CD0">
        <w:rPr>
          <w:rFonts w:ascii="Arial" w:hAnsi="Arial" w:cs="Arial"/>
          <w:sz w:val="24"/>
          <w:szCs w:val="24"/>
        </w:rPr>
        <w:t xml:space="preserve">osyal </w:t>
      </w:r>
      <w:r w:rsidR="00045CD0">
        <w:rPr>
          <w:rFonts w:ascii="Arial" w:hAnsi="Arial" w:cs="Arial"/>
          <w:sz w:val="24"/>
          <w:szCs w:val="24"/>
        </w:rPr>
        <w:t>h</w:t>
      </w:r>
      <w:r w:rsidRPr="00045CD0">
        <w:rPr>
          <w:rFonts w:ascii="Arial" w:hAnsi="Arial" w:cs="Arial"/>
          <w:sz w:val="24"/>
          <w:szCs w:val="24"/>
        </w:rPr>
        <w:t xml:space="preserve">izmet </w:t>
      </w:r>
      <w:r w:rsidR="00045CD0">
        <w:rPr>
          <w:rFonts w:ascii="Arial" w:hAnsi="Arial" w:cs="Arial"/>
          <w:sz w:val="24"/>
          <w:szCs w:val="24"/>
        </w:rPr>
        <w:t>ç</w:t>
      </w:r>
      <w:r w:rsidRPr="00045CD0">
        <w:rPr>
          <w:rFonts w:ascii="Arial" w:hAnsi="Arial" w:cs="Arial"/>
          <w:sz w:val="24"/>
          <w:szCs w:val="24"/>
        </w:rPr>
        <w:t>alışanlarının görevde yükselme ve unvan değişikliği mülakatları 10 Hazira</w:t>
      </w:r>
      <w:r w:rsidR="00045CD0">
        <w:rPr>
          <w:rFonts w:ascii="Arial" w:hAnsi="Arial" w:cs="Arial"/>
          <w:sz w:val="24"/>
          <w:szCs w:val="24"/>
        </w:rPr>
        <w:t>n, yani dün itibari ile başladı ve</w:t>
      </w:r>
      <w:r w:rsidRPr="00045CD0">
        <w:rPr>
          <w:rFonts w:ascii="Arial" w:hAnsi="Arial" w:cs="Arial"/>
          <w:sz w:val="24"/>
          <w:szCs w:val="24"/>
        </w:rPr>
        <w:t xml:space="preserve"> 4 Temmuza kadar devam edecek. </w:t>
      </w:r>
    </w:p>
    <w:p w:rsidR="00004B87" w:rsidRPr="00045CD0" w:rsidRDefault="00004B87" w:rsidP="00004B87">
      <w:pPr>
        <w:jc w:val="both"/>
        <w:rPr>
          <w:rFonts w:ascii="Arial" w:hAnsi="Arial" w:cs="Arial"/>
          <w:sz w:val="24"/>
          <w:szCs w:val="24"/>
        </w:rPr>
      </w:pPr>
      <w:r w:rsidRPr="00045CD0">
        <w:rPr>
          <w:rFonts w:ascii="Arial" w:hAnsi="Arial" w:cs="Arial"/>
          <w:sz w:val="24"/>
          <w:szCs w:val="24"/>
        </w:rPr>
        <w:t>Müla</w:t>
      </w:r>
      <w:r w:rsidR="00045CD0">
        <w:rPr>
          <w:rFonts w:ascii="Arial" w:hAnsi="Arial" w:cs="Arial"/>
          <w:sz w:val="24"/>
          <w:szCs w:val="24"/>
        </w:rPr>
        <w:t>katların başlaması vesilesi ile</w:t>
      </w:r>
      <w:r w:rsidRPr="00045CD0">
        <w:rPr>
          <w:rFonts w:ascii="Arial" w:hAnsi="Arial" w:cs="Arial"/>
          <w:sz w:val="24"/>
          <w:szCs w:val="24"/>
        </w:rPr>
        <w:t xml:space="preserve"> Bakanlığın görevde yükselme konusundaki politikalarını, bu politikaların sonuçlarını ve uyarılarımızı bir kez daha kamuoyu ile paylaşmak istiyoruz. </w:t>
      </w:r>
    </w:p>
    <w:p w:rsidR="00004B87" w:rsidRPr="00045CD0" w:rsidRDefault="00004B87" w:rsidP="00004B87">
      <w:pPr>
        <w:jc w:val="both"/>
        <w:rPr>
          <w:rFonts w:ascii="Arial" w:hAnsi="Arial" w:cs="Arial"/>
          <w:sz w:val="24"/>
          <w:szCs w:val="24"/>
        </w:rPr>
      </w:pPr>
      <w:r w:rsidRPr="00045CD0">
        <w:rPr>
          <w:rFonts w:ascii="Arial" w:hAnsi="Arial" w:cs="Arial"/>
          <w:sz w:val="24"/>
          <w:szCs w:val="24"/>
        </w:rPr>
        <w:t>Sosyal hizmetler alanı insanla ilgilenen, korunmaya, bakıma veya yardıma ihtiyacı olan aile, çocuk, engelli, yaşlı, kadın</w:t>
      </w:r>
      <w:r w:rsidR="00045CD0">
        <w:rPr>
          <w:rFonts w:ascii="Arial" w:hAnsi="Arial" w:cs="Arial"/>
          <w:sz w:val="24"/>
          <w:szCs w:val="24"/>
        </w:rPr>
        <w:t xml:space="preserve"> ve diğer kişilere hizmet sunan</w:t>
      </w:r>
      <w:r w:rsidRPr="00045CD0">
        <w:rPr>
          <w:rFonts w:ascii="Arial" w:hAnsi="Arial" w:cs="Arial"/>
          <w:sz w:val="24"/>
          <w:szCs w:val="24"/>
        </w:rPr>
        <w:t xml:space="preserve"> yani</w:t>
      </w:r>
      <w:r w:rsidR="00045CD0">
        <w:rPr>
          <w:rFonts w:ascii="Arial" w:hAnsi="Arial" w:cs="Arial"/>
          <w:sz w:val="24"/>
          <w:szCs w:val="24"/>
        </w:rPr>
        <w:t xml:space="preserve"> </w:t>
      </w:r>
      <w:r w:rsidRPr="00045CD0">
        <w:rPr>
          <w:rFonts w:ascii="Arial" w:hAnsi="Arial" w:cs="Arial"/>
          <w:sz w:val="24"/>
          <w:szCs w:val="24"/>
        </w:rPr>
        <w:t>doğrudan insan hayatına ve olanaklarına etki eden bir hizmet alanıdır. Bu nedenle hem çalışanlar hem de</w:t>
      </w:r>
      <w:r w:rsidR="00045CD0">
        <w:rPr>
          <w:rFonts w:ascii="Arial" w:hAnsi="Arial" w:cs="Arial"/>
          <w:sz w:val="24"/>
          <w:szCs w:val="24"/>
        </w:rPr>
        <w:t xml:space="preserve"> </w:t>
      </w:r>
      <w:r w:rsidRPr="00045CD0">
        <w:rPr>
          <w:rFonts w:ascii="Arial" w:hAnsi="Arial" w:cs="Arial"/>
          <w:sz w:val="24"/>
          <w:szCs w:val="24"/>
        </w:rPr>
        <w:t xml:space="preserve">her kademede yöneticilik yapacaklar için mesleki yeterlilik ve liyakat ile alandaki deneyimleri son derece kritik ve önemlidir. </w:t>
      </w:r>
    </w:p>
    <w:p w:rsidR="00004B87" w:rsidRPr="00045CD0" w:rsidRDefault="00045CD0" w:rsidP="00004B87">
      <w:pPr>
        <w:jc w:val="both"/>
        <w:rPr>
          <w:rFonts w:ascii="Arial" w:hAnsi="Arial" w:cs="Arial"/>
          <w:sz w:val="24"/>
          <w:szCs w:val="24"/>
        </w:rPr>
      </w:pPr>
      <w:r>
        <w:rPr>
          <w:rFonts w:ascii="Arial" w:hAnsi="Arial" w:cs="Arial"/>
          <w:sz w:val="24"/>
          <w:szCs w:val="24"/>
        </w:rPr>
        <w:t>Ancak ne yazık ki</w:t>
      </w:r>
      <w:r w:rsidR="00004B87" w:rsidRPr="00045CD0">
        <w:rPr>
          <w:rFonts w:ascii="Arial" w:hAnsi="Arial" w:cs="Arial"/>
          <w:sz w:val="24"/>
          <w:szCs w:val="24"/>
        </w:rPr>
        <w:t xml:space="preserve"> Bakanlığın kuruluşundan bu yana sürdürülen </w:t>
      </w:r>
      <w:r>
        <w:rPr>
          <w:rFonts w:ascii="Arial" w:hAnsi="Arial" w:cs="Arial"/>
          <w:sz w:val="24"/>
          <w:szCs w:val="24"/>
        </w:rPr>
        <w:t>g</w:t>
      </w:r>
      <w:r w:rsidR="00004B87" w:rsidRPr="00045CD0">
        <w:rPr>
          <w:rFonts w:ascii="Arial" w:hAnsi="Arial" w:cs="Arial"/>
          <w:sz w:val="24"/>
          <w:szCs w:val="24"/>
        </w:rPr>
        <w:t xml:space="preserve">örevde </w:t>
      </w:r>
      <w:r>
        <w:rPr>
          <w:rFonts w:ascii="Arial" w:hAnsi="Arial" w:cs="Arial"/>
          <w:sz w:val="24"/>
          <w:szCs w:val="24"/>
        </w:rPr>
        <w:t>y</w:t>
      </w:r>
      <w:r w:rsidR="00004B87" w:rsidRPr="00045CD0">
        <w:rPr>
          <w:rFonts w:ascii="Arial" w:hAnsi="Arial" w:cs="Arial"/>
          <w:sz w:val="24"/>
          <w:szCs w:val="24"/>
        </w:rPr>
        <w:t xml:space="preserve">ükselme ve </w:t>
      </w:r>
      <w:r>
        <w:rPr>
          <w:rFonts w:ascii="Arial" w:hAnsi="Arial" w:cs="Arial"/>
          <w:sz w:val="24"/>
          <w:szCs w:val="24"/>
        </w:rPr>
        <w:t>u</w:t>
      </w:r>
      <w:r w:rsidR="00004B87" w:rsidRPr="00045CD0">
        <w:rPr>
          <w:rFonts w:ascii="Arial" w:hAnsi="Arial" w:cs="Arial"/>
          <w:sz w:val="24"/>
          <w:szCs w:val="24"/>
        </w:rPr>
        <w:t xml:space="preserve">nvan </w:t>
      </w:r>
      <w:r>
        <w:rPr>
          <w:rFonts w:ascii="Arial" w:hAnsi="Arial" w:cs="Arial"/>
          <w:sz w:val="24"/>
          <w:szCs w:val="24"/>
        </w:rPr>
        <w:t>değişikliği politikaları</w:t>
      </w:r>
      <w:r w:rsidR="00004B87" w:rsidRPr="00045CD0">
        <w:rPr>
          <w:rFonts w:ascii="Arial" w:hAnsi="Arial" w:cs="Arial"/>
          <w:sz w:val="24"/>
          <w:szCs w:val="24"/>
        </w:rPr>
        <w:t xml:space="preserve"> bu öneme ve hassasiyete uygun yürütülmemiştir, yürütülmemektedir. </w:t>
      </w:r>
    </w:p>
    <w:p w:rsidR="00004B87" w:rsidRPr="00045CD0" w:rsidRDefault="00004B87" w:rsidP="00004B87">
      <w:pPr>
        <w:jc w:val="both"/>
        <w:rPr>
          <w:rFonts w:ascii="Arial" w:hAnsi="Arial" w:cs="Arial"/>
          <w:sz w:val="24"/>
          <w:szCs w:val="24"/>
        </w:rPr>
      </w:pPr>
      <w:r w:rsidRPr="00045CD0">
        <w:rPr>
          <w:rFonts w:ascii="Arial" w:hAnsi="Arial" w:cs="Arial"/>
          <w:sz w:val="24"/>
          <w:szCs w:val="24"/>
        </w:rPr>
        <w:t>Aile Bakanlığı</w:t>
      </w:r>
      <w:r w:rsidR="00045CD0">
        <w:rPr>
          <w:rFonts w:ascii="Arial" w:hAnsi="Arial" w:cs="Arial"/>
          <w:sz w:val="24"/>
          <w:szCs w:val="24"/>
        </w:rPr>
        <w:t>’</w:t>
      </w:r>
      <w:r w:rsidRPr="00045CD0">
        <w:rPr>
          <w:rFonts w:ascii="Arial" w:hAnsi="Arial" w:cs="Arial"/>
          <w:sz w:val="24"/>
          <w:szCs w:val="24"/>
        </w:rPr>
        <w:t xml:space="preserve">nda da personel politikaları uzun süredir liyakat, deneyim, mesleki yeterlilik kriterlerinden uzaklaştırılmış, bunun yerine iktidara ve iktidara yakın sendikalara üyelikler </w:t>
      </w:r>
      <w:proofErr w:type="gramStart"/>
      <w:r w:rsidRPr="00045CD0">
        <w:rPr>
          <w:rFonts w:ascii="Arial" w:hAnsi="Arial" w:cs="Arial"/>
          <w:sz w:val="24"/>
          <w:szCs w:val="24"/>
        </w:rPr>
        <w:t>kriter</w:t>
      </w:r>
      <w:proofErr w:type="gramEnd"/>
      <w:r w:rsidRPr="00045CD0">
        <w:rPr>
          <w:rFonts w:ascii="Arial" w:hAnsi="Arial" w:cs="Arial"/>
          <w:sz w:val="24"/>
          <w:szCs w:val="24"/>
        </w:rPr>
        <w:t xml:space="preserve"> haline getirilmiştir. </w:t>
      </w:r>
    </w:p>
    <w:p w:rsidR="00004B87" w:rsidRPr="00045CD0" w:rsidRDefault="00004B87" w:rsidP="00004B87">
      <w:pPr>
        <w:jc w:val="both"/>
        <w:rPr>
          <w:rFonts w:ascii="Arial" w:hAnsi="Arial" w:cs="Arial"/>
          <w:sz w:val="24"/>
          <w:szCs w:val="24"/>
        </w:rPr>
      </w:pPr>
      <w:r w:rsidRPr="00045CD0">
        <w:rPr>
          <w:rFonts w:ascii="Arial" w:hAnsi="Arial" w:cs="Arial"/>
          <w:sz w:val="24"/>
          <w:szCs w:val="24"/>
        </w:rPr>
        <w:t>Aile Bakanlığı 2011 yılında kurulmuş, ilk görevde yükselme sınavı ise Bakanlığın kurulmasından tam 5 yıl sonra, 2016 yılında yapılmıştır. Bu süre içerisinde Bakanlık dönüşümü nedeniyle ihtiyaç duyulan idari pozisyonlara başka kurumlardan, nakil yolu ile görevlendirmeler yapılmıştır. Kurumun idari yönetimleri kadro yaratma amacı ile kurumun özel çalışma konularına ve kurum işleyişine yabancı, mesleki ve alan deneyimi olmayan kişilere bırakılmıştır. Bu durum ise hem bu alanda çalışanlara hem de Bakanlık hizmetlerine olumsuz olarak yansımıştır, yansımaktadır.</w:t>
      </w:r>
      <w:r w:rsidR="00045CD0">
        <w:rPr>
          <w:rFonts w:ascii="Arial" w:hAnsi="Arial" w:cs="Arial"/>
          <w:sz w:val="24"/>
          <w:szCs w:val="24"/>
        </w:rPr>
        <w:t xml:space="preserve"> </w:t>
      </w:r>
      <w:r w:rsidRPr="00045CD0">
        <w:rPr>
          <w:rFonts w:ascii="Arial" w:hAnsi="Arial" w:cs="Arial"/>
          <w:sz w:val="24"/>
          <w:szCs w:val="24"/>
        </w:rPr>
        <w:t xml:space="preserve">Bu biçimdeki bir kadrolaşma ile gelenlerle ise hizmetlere ilişkin yanlış kararlar verilmekte,  kişilere ve vakalara yönelik yanlış-yetersiz müdahaleler yapılmakta; çeşitli kademedeki siyasilerden gelen taleplere karşı konulmamaktadır. Özellikle sosyal ekonomik destek ve diğer yardım kalemleri için kurum çalışanlarına ve yöneticilere çok sık talep –rica geldiği bilinmektedir. Bu durum ise yöneticiler ve çalışanlar arasındaki gerilimi daha da artırmakta, mesleki bakış ve öncelikler ortaklaşamamakta, çalışanların mesleki çalışmalarına dahi müdahale edilmekte, istenilenin yapılması için ise baskı yöntemleri devreye sokulmaktadır. </w:t>
      </w:r>
    </w:p>
    <w:p w:rsidR="00004B87" w:rsidRPr="00045CD0" w:rsidRDefault="00004B87" w:rsidP="00004B87">
      <w:pPr>
        <w:shd w:val="clear" w:color="auto" w:fill="FFFFFF"/>
        <w:spacing w:after="320" w:line="240" w:lineRule="auto"/>
        <w:jc w:val="both"/>
        <w:rPr>
          <w:rFonts w:ascii="Arial" w:eastAsia="Times New Roman" w:hAnsi="Arial" w:cs="Arial"/>
          <w:sz w:val="24"/>
          <w:szCs w:val="24"/>
        </w:rPr>
      </w:pPr>
      <w:r w:rsidRPr="00045CD0">
        <w:rPr>
          <w:rFonts w:ascii="Arial" w:hAnsi="Arial" w:cs="Arial"/>
          <w:sz w:val="24"/>
          <w:szCs w:val="24"/>
        </w:rPr>
        <w:t xml:space="preserve">Kurum içinde gerçekleşen görevde yükselme ve </w:t>
      </w:r>
      <w:r w:rsidR="00045CD0">
        <w:rPr>
          <w:rFonts w:ascii="Arial" w:hAnsi="Arial" w:cs="Arial"/>
          <w:sz w:val="24"/>
          <w:szCs w:val="24"/>
        </w:rPr>
        <w:t>u</w:t>
      </w:r>
      <w:r w:rsidRPr="00045CD0">
        <w:rPr>
          <w:rFonts w:ascii="Arial" w:hAnsi="Arial" w:cs="Arial"/>
          <w:sz w:val="24"/>
          <w:szCs w:val="24"/>
        </w:rPr>
        <w:t xml:space="preserve">nvan değişikliğinde de liyakat ve objektif </w:t>
      </w:r>
      <w:proofErr w:type="gramStart"/>
      <w:r w:rsidRPr="00045CD0">
        <w:rPr>
          <w:rFonts w:ascii="Arial" w:hAnsi="Arial" w:cs="Arial"/>
          <w:sz w:val="24"/>
          <w:szCs w:val="24"/>
        </w:rPr>
        <w:t>kriterler</w:t>
      </w:r>
      <w:proofErr w:type="gramEnd"/>
      <w:r w:rsidRPr="00045CD0">
        <w:rPr>
          <w:rFonts w:ascii="Arial" w:hAnsi="Arial" w:cs="Arial"/>
          <w:sz w:val="24"/>
          <w:szCs w:val="24"/>
        </w:rPr>
        <w:t xml:space="preserve"> ortadan kaldırılmıştır. Siyasal yakınlık </w:t>
      </w:r>
      <w:proofErr w:type="gramStart"/>
      <w:r w:rsidRPr="00045CD0">
        <w:rPr>
          <w:rFonts w:ascii="Arial" w:hAnsi="Arial" w:cs="Arial"/>
          <w:sz w:val="24"/>
          <w:szCs w:val="24"/>
        </w:rPr>
        <w:t>kriterlerine</w:t>
      </w:r>
      <w:proofErr w:type="gramEnd"/>
      <w:r w:rsidRPr="00045CD0">
        <w:rPr>
          <w:rFonts w:ascii="Arial" w:hAnsi="Arial" w:cs="Arial"/>
          <w:sz w:val="24"/>
          <w:szCs w:val="24"/>
        </w:rPr>
        <w:t xml:space="preserve"> göre görevlendirme yapılmasının en bilindik yöntemi mülakat uygulamasıdır. Tüm kamu kurumlarında her tür işe giriş ve sonrası süreçlerde yaygınlaştırılan mülakat uygulaması, ne yazık ki </w:t>
      </w:r>
      <w:r w:rsidRPr="00045CD0">
        <w:rPr>
          <w:rFonts w:ascii="Arial" w:hAnsi="Arial" w:cs="Arial"/>
          <w:sz w:val="24"/>
          <w:szCs w:val="24"/>
        </w:rPr>
        <w:lastRenderedPageBreak/>
        <w:t xml:space="preserve">Aile, Çalışma ve Sosyal Hizmetler Bakanlığı çalışanları için de yakıcı bir sorun iken </w:t>
      </w:r>
      <w:r w:rsidR="00045CD0">
        <w:rPr>
          <w:rFonts w:ascii="Arial" w:hAnsi="Arial" w:cs="Arial"/>
          <w:sz w:val="24"/>
          <w:szCs w:val="24"/>
        </w:rPr>
        <w:t>m</w:t>
      </w:r>
      <w:r w:rsidRPr="00045CD0">
        <w:rPr>
          <w:rFonts w:ascii="Arial" w:hAnsi="Arial" w:cs="Arial"/>
          <w:sz w:val="24"/>
          <w:szCs w:val="24"/>
        </w:rPr>
        <w:t xml:space="preserve">evcut problemli olan mülakat uygulaması daha da yaygınlaştırılmıştır. </w:t>
      </w:r>
      <w:proofErr w:type="gramStart"/>
      <w:r w:rsidRPr="00045CD0">
        <w:rPr>
          <w:rFonts w:ascii="Arial" w:hAnsi="Arial" w:cs="Arial"/>
          <w:sz w:val="24"/>
          <w:szCs w:val="24"/>
        </w:rPr>
        <w:t xml:space="preserve">Bakanlığın Görevde Yükselme ve </w:t>
      </w:r>
      <w:proofErr w:type="spellStart"/>
      <w:r w:rsidRPr="00045CD0">
        <w:rPr>
          <w:rFonts w:ascii="Arial" w:hAnsi="Arial" w:cs="Arial"/>
          <w:sz w:val="24"/>
          <w:szCs w:val="24"/>
        </w:rPr>
        <w:t>Ünvan</w:t>
      </w:r>
      <w:proofErr w:type="spellEnd"/>
      <w:r w:rsidRPr="00045CD0">
        <w:rPr>
          <w:rFonts w:ascii="Arial" w:hAnsi="Arial" w:cs="Arial"/>
          <w:sz w:val="24"/>
          <w:szCs w:val="24"/>
        </w:rPr>
        <w:t xml:space="preserve"> Değişikliği Yönetmeliği</w:t>
      </w:r>
      <w:r w:rsidR="00045CD0">
        <w:rPr>
          <w:rFonts w:ascii="Arial" w:hAnsi="Arial" w:cs="Arial"/>
          <w:sz w:val="24"/>
          <w:szCs w:val="24"/>
        </w:rPr>
        <w:t>’</w:t>
      </w:r>
      <w:r w:rsidRPr="00045CD0">
        <w:rPr>
          <w:rFonts w:ascii="Arial" w:hAnsi="Arial" w:cs="Arial"/>
          <w:sz w:val="24"/>
          <w:szCs w:val="24"/>
        </w:rPr>
        <w:t>nde 2017 yılında yapılan değişiklikle</w:t>
      </w:r>
      <w:r w:rsidR="00045CD0">
        <w:rPr>
          <w:rFonts w:ascii="Arial" w:hAnsi="Arial" w:cs="Arial"/>
          <w:sz w:val="24"/>
          <w:szCs w:val="24"/>
        </w:rPr>
        <w:t xml:space="preserve"> </w:t>
      </w:r>
      <w:r w:rsidR="00045CD0">
        <w:rPr>
          <w:rFonts w:ascii="Arial" w:eastAsia="Times New Roman" w:hAnsi="Arial" w:cs="Arial"/>
          <w:sz w:val="24"/>
          <w:szCs w:val="24"/>
        </w:rPr>
        <w:t>g</w:t>
      </w:r>
      <w:r w:rsidRPr="00045CD0">
        <w:rPr>
          <w:rFonts w:ascii="Arial" w:eastAsia="Times New Roman" w:hAnsi="Arial" w:cs="Arial"/>
          <w:sz w:val="24"/>
          <w:szCs w:val="24"/>
        </w:rPr>
        <w:t xml:space="preserve">örevde yükselme sınavında yalnızca “döner sermaye merkez müdürü, kuruluş müdürü, müdür ve şube müdürü kadrolarına” yazılı ve sözlü sınav varken tüm kadrolar için “yazılı ve sözlü sınav” şartı düzenlenmiştir; </w:t>
      </w:r>
      <w:r w:rsidR="00045CD0">
        <w:rPr>
          <w:rFonts w:ascii="Arial" w:eastAsia="Times New Roman" w:hAnsi="Arial" w:cs="Arial"/>
          <w:sz w:val="24"/>
          <w:szCs w:val="24"/>
        </w:rPr>
        <w:t>U</w:t>
      </w:r>
      <w:r w:rsidRPr="00045CD0">
        <w:rPr>
          <w:rFonts w:ascii="Arial" w:eastAsia="Times New Roman" w:hAnsi="Arial" w:cs="Arial"/>
          <w:sz w:val="24"/>
          <w:szCs w:val="24"/>
        </w:rPr>
        <w:t xml:space="preserve">nvan değişikliğinde ise yalnızca yazılı sınav şartı var iken “hem yazılı hem sözlü sınav” şartı getirilmiştir. </w:t>
      </w:r>
      <w:proofErr w:type="gramEnd"/>
      <w:r w:rsidRPr="00045CD0">
        <w:rPr>
          <w:rFonts w:ascii="Arial" w:eastAsia="Times New Roman" w:hAnsi="Arial" w:cs="Arial"/>
          <w:sz w:val="24"/>
          <w:szCs w:val="24"/>
        </w:rPr>
        <w:t xml:space="preserve">Üstelik sözlü sınavla ilgili bir kayıt tutulamayacağı düzenlenmiştir. Sınavla ilgili kayıt tutulmaması, mülakatın hukuksal denetime tabi olmasının önüne geçmek anlamına gelmektedir. Bu durumda ise yazılı sınavda yüksek puan alanların sırf başka gerekçelerle elenmeleri için mülakatta düşük puan verilmesine keyfiyet sağlanmaktadır. Kayıt olmaması, itiraz ve dava ile hak arama yolunu da kapatmaya yöneliktir. Yönetmelik böyle düzenlenmiş olsa da tüm çalışanlar bilmelidir ki Danıştay tarafından verilen kararlara göre de kayıt zorunlu olmasa da soruların ve cevapların yazılı olarak tutanak altına alınması zorunludur. </w:t>
      </w:r>
    </w:p>
    <w:p w:rsidR="00004B87" w:rsidRPr="00045CD0" w:rsidRDefault="00004B87" w:rsidP="00004B87">
      <w:pPr>
        <w:shd w:val="clear" w:color="auto" w:fill="FFFFFF"/>
        <w:spacing w:after="320" w:line="240" w:lineRule="auto"/>
        <w:jc w:val="both"/>
        <w:rPr>
          <w:rFonts w:ascii="Arial" w:eastAsia="Times New Roman" w:hAnsi="Arial" w:cs="Arial"/>
          <w:sz w:val="24"/>
          <w:szCs w:val="24"/>
        </w:rPr>
      </w:pPr>
      <w:r w:rsidRPr="00045CD0">
        <w:rPr>
          <w:rFonts w:ascii="Arial" w:eastAsia="Times New Roman" w:hAnsi="Arial" w:cs="Arial"/>
          <w:sz w:val="24"/>
          <w:szCs w:val="24"/>
        </w:rPr>
        <w:t xml:space="preserve">Mülakat uygulamalarının kurumlardaki pratikleri, mülakatların idarelere yakınlığı belirlemek ve yakın olmayanları keyfi olarak eleme olarak işlediğini açık şekilde ortaya koymaktadır. Nitekim işyerlerinde çalışanlara bu konuda açıktan ve aleni olarak baskı yapılmakta; mülakattan başarılı olabilmek için sendika değiştirmeye, sendikadan ayrılmaya, Sağlık-Sen'e üye olmaya yönlendirilmektedir.  </w:t>
      </w:r>
    </w:p>
    <w:p w:rsidR="00004B87" w:rsidRPr="00045CD0" w:rsidRDefault="00004B87" w:rsidP="00004B87">
      <w:pPr>
        <w:shd w:val="clear" w:color="auto" w:fill="FFFFFF"/>
        <w:spacing w:after="320" w:line="240" w:lineRule="auto"/>
        <w:jc w:val="both"/>
        <w:rPr>
          <w:rFonts w:ascii="Arial" w:eastAsia="Times New Roman" w:hAnsi="Arial" w:cs="Arial"/>
          <w:sz w:val="24"/>
          <w:szCs w:val="24"/>
        </w:rPr>
      </w:pPr>
      <w:r w:rsidRPr="00045CD0">
        <w:rPr>
          <w:rFonts w:ascii="Arial" w:eastAsia="Times New Roman" w:hAnsi="Arial" w:cs="Arial"/>
          <w:sz w:val="24"/>
          <w:szCs w:val="24"/>
        </w:rPr>
        <w:t xml:space="preserve">Bakanlık çalışanları için son olarak 13 Ocak 2018 tarihinde görevde yükselme ve </w:t>
      </w:r>
      <w:r w:rsidR="00045CD0">
        <w:rPr>
          <w:rFonts w:ascii="Arial" w:eastAsia="Times New Roman" w:hAnsi="Arial" w:cs="Arial"/>
          <w:sz w:val="24"/>
          <w:szCs w:val="24"/>
        </w:rPr>
        <w:t>u</w:t>
      </w:r>
      <w:r w:rsidRPr="00045CD0">
        <w:rPr>
          <w:rFonts w:ascii="Arial" w:eastAsia="Times New Roman" w:hAnsi="Arial" w:cs="Arial"/>
          <w:sz w:val="24"/>
          <w:szCs w:val="24"/>
        </w:rPr>
        <w:t>nvan değişikliği sınavı yapılmıştı</w:t>
      </w:r>
      <w:bookmarkStart w:id="0" w:name="_GoBack"/>
      <w:bookmarkEnd w:id="0"/>
      <w:r w:rsidRPr="00045CD0">
        <w:rPr>
          <w:rFonts w:ascii="Arial" w:eastAsia="Times New Roman" w:hAnsi="Arial" w:cs="Arial"/>
          <w:sz w:val="24"/>
          <w:szCs w:val="24"/>
        </w:rPr>
        <w:t>r. Sınavın sonuçları MEB tarafından Şubat ayında açıklanmasına rağmen, o tarihten bu yana yani 17 ay boyunca Bakanlık tarafından herhangi bir çalışma yapılmamış, çalışanların hakkı gasp edilmiştir. Şimdi neredeyse bir buçuk yılın sonunda 2019 Haziran ayında</w:t>
      </w:r>
      <w:r w:rsidR="00045CD0">
        <w:rPr>
          <w:rFonts w:ascii="Arial" w:eastAsia="Times New Roman" w:hAnsi="Arial" w:cs="Arial"/>
          <w:sz w:val="24"/>
          <w:szCs w:val="24"/>
        </w:rPr>
        <w:t xml:space="preserve"> mülakat yapılmaktadır. Üstelik</w:t>
      </w:r>
      <w:r w:rsidRPr="00045CD0">
        <w:rPr>
          <w:rFonts w:ascii="Arial" w:eastAsia="Times New Roman" w:hAnsi="Arial" w:cs="Arial"/>
          <w:sz w:val="24"/>
          <w:szCs w:val="24"/>
        </w:rPr>
        <w:t xml:space="preserve"> mülakat tarihleri ve puanlar açıklanmış olmasına rağmen, puana göre adayların sıralamaları açıklanmamıştır. Bu da Bakanlık çalışanları arasında mülakatta uygulanacak yönteme ilişkin mevcut endişeleri daha da</w:t>
      </w:r>
      <w:r w:rsidR="00045CD0">
        <w:rPr>
          <w:rFonts w:ascii="Arial" w:eastAsia="Times New Roman" w:hAnsi="Arial" w:cs="Arial"/>
          <w:sz w:val="24"/>
          <w:szCs w:val="24"/>
        </w:rPr>
        <w:t xml:space="preserve"> </w:t>
      </w:r>
      <w:r w:rsidRPr="00045CD0">
        <w:rPr>
          <w:rFonts w:ascii="Arial" w:eastAsia="Times New Roman" w:hAnsi="Arial" w:cs="Arial"/>
          <w:sz w:val="24"/>
          <w:szCs w:val="24"/>
        </w:rPr>
        <w:t xml:space="preserve">artırmaktadır. </w:t>
      </w:r>
    </w:p>
    <w:p w:rsidR="00004B87" w:rsidRPr="00045CD0" w:rsidRDefault="00004B87" w:rsidP="00004B87">
      <w:pPr>
        <w:shd w:val="clear" w:color="auto" w:fill="FFFFFF"/>
        <w:spacing w:after="320" w:line="240" w:lineRule="auto"/>
        <w:jc w:val="both"/>
        <w:rPr>
          <w:rFonts w:ascii="Arial" w:eastAsia="Times New Roman" w:hAnsi="Arial" w:cs="Arial"/>
          <w:sz w:val="24"/>
          <w:szCs w:val="24"/>
        </w:rPr>
      </w:pPr>
      <w:r w:rsidRPr="00045CD0">
        <w:rPr>
          <w:rFonts w:ascii="Arial" w:eastAsia="Times New Roman" w:hAnsi="Arial" w:cs="Arial"/>
          <w:sz w:val="24"/>
          <w:szCs w:val="24"/>
        </w:rPr>
        <w:t>Aile Bakanlığı</w:t>
      </w:r>
      <w:r w:rsidR="00045CD0">
        <w:rPr>
          <w:rFonts w:ascii="Arial" w:eastAsia="Times New Roman" w:hAnsi="Arial" w:cs="Arial"/>
          <w:sz w:val="24"/>
          <w:szCs w:val="24"/>
        </w:rPr>
        <w:t>’</w:t>
      </w:r>
      <w:r w:rsidRPr="00045CD0">
        <w:rPr>
          <w:rFonts w:ascii="Arial" w:eastAsia="Times New Roman" w:hAnsi="Arial" w:cs="Arial"/>
          <w:sz w:val="24"/>
          <w:szCs w:val="24"/>
        </w:rPr>
        <w:t xml:space="preserve">nın genel personel istihdam politikası da diğer kurumlar gibi güvencesiz istihdam üzerine kurulmuştur. Yıllardır kadrolu çalışanların sayısı, güvencesiz çalışanların sayısının gerisindedir. Kadrolu alım kalmamıştır. ASDEP (Aile Sosyal Destek Projesi) projesi kapsamında yapılan istihdamlar da güvencesiz istihdamlardır; yine mülakatlar aracılığı ile yapılmıştır. Mülakatlarda neler sorulduğu, kimlerin işe alınacağına AKP il teşkilatları tarafından müdahale edildiği, mülakatlar yolu ile de istenilenin işe alındığı bir ortam oluşmuştur. Güvencesiz çalışma baskısı ile kadrolu çalışanlara yaptırılamayan işler güvencesiz çalışanlara yaptırılmaktadır. </w:t>
      </w:r>
    </w:p>
    <w:p w:rsidR="00004B87" w:rsidRPr="00045CD0" w:rsidRDefault="00004B87" w:rsidP="00004B87">
      <w:pPr>
        <w:shd w:val="clear" w:color="auto" w:fill="FFFFFF"/>
        <w:spacing w:after="320" w:line="240" w:lineRule="auto"/>
        <w:jc w:val="both"/>
        <w:rPr>
          <w:rFonts w:ascii="Arial" w:eastAsia="Times New Roman" w:hAnsi="Arial" w:cs="Arial"/>
          <w:sz w:val="24"/>
          <w:szCs w:val="24"/>
        </w:rPr>
      </w:pPr>
      <w:r w:rsidRPr="00045CD0">
        <w:rPr>
          <w:rFonts w:ascii="Arial" w:eastAsia="Times New Roman" w:hAnsi="Arial" w:cs="Arial"/>
          <w:sz w:val="24"/>
          <w:szCs w:val="24"/>
        </w:rPr>
        <w:t>Sonuç olarak kadrolu g</w:t>
      </w:r>
      <w:r w:rsidR="00045CD0">
        <w:rPr>
          <w:rFonts w:ascii="Arial" w:eastAsia="Times New Roman" w:hAnsi="Arial" w:cs="Arial"/>
          <w:sz w:val="24"/>
          <w:szCs w:val="24"/>
        </w:rPr>
        <w:t>üvenceli çalışma esas olmalıdır,</w:t>
      </w:r>
      <w:r w:rsidRPr="00045CD0">
        <w:rPr>
          <w:rFonts w:ascii="Arial" w:eastAsia="Times New Roman" w:hAnsi="Arial" w:cs="Arial"/>
          <w:sz w:val="24"/>
          <w:szCs w:val="24"/>
        </w:rPr>
        <w:t xml:space="preserve"> kurum dışından özellikle yönetim kademeleri için yapılan görevlendirmelere son verilmeli; bu biçimde yapılmış görevlendirmeler kaldırılmalıdır. Kurum içinde görevde yükselme ve </w:t>
      </w:r>
      <w:r w:rsidR="00045CD0">
        <w:rPr>
          <w:rFonts w:ascii="Arial" w:eastAsia="Times New Roman" w:hAnsi="Arial" w:cs="Arial"/>
          <w:sz w:val="24"/>
          <w:szCs w:val="24"/>
        </w:rPr>
        <w:t>u</w:t>
      </w:r>
      <w:r w:rsidRPr="00045CD0">
        <w:rPr>
          <w:rFonts w:ascii="Arial" w:eastAsia="Times New Roman" w:hAnsi="Arial" w:cs="Arial"/>
          <w:sz w:val="24"/>
          <w:szCs w:val="24"/>
        </w:rPr>
        <w:t xml:space="preserve">nvan değişikliği için getirilen mülakat uygulaması kaldırılmalı; yazılı sınav dışında bir şart konulmamalıdır. Kurum içinde görevlendirmeler ve yükselmelerde liyakat, mesleki yeterlilik ve deneyim belirleyici olmalıdır. Sosyal hizmetler alanının kadrolaşma amacı ile kullanılması çalışma barışını bozmaktadır. Ayrıca bu kadrolaşma bu alanda verilen hizmeti de olumsuz etkileyerek hizmet alan tüm kesimler için, ülkenin tüm çocukları, kadınlar, yaşlılar, engelliler ve bakıma ve desteğe ihtiyaç duyan tüm bireyler ve toplum için yanlış ve yetersiz hizmetlerle büyük bir hak gaspı anlamına gelmektedir. </w:t>
      </w:r>
    </w:p>
    <w:p w:rsidR="00004B87" w:rsidRPr="00045CD0" w:rsidRDefault="00004B87" w:rsidP="00004B87">
      <w:pPr>
        <w:shd w:val="clear" w:color="auto" w:fill="FFFFFF"/>
        <w:spacing w:after="320" w:line="240" w:lineRule="auto"/>
        <w:jc w:val="both"/>
        <w:rPr>
          <w:rFonts w:ascii="Arial" w:eastAsia="Times New Roman" w:hAnsi="Arial" w:cs="Arial"/>
          <w:color w:val="424242"/>
          <w:sz w:val="24"/>
          <w:szCs w:val="24"/>
        </w:rPr>
      </w:pPr>
    </w:p>
    <w:p w:rsidR="00004B87" w:rsidRPr="00045CD0" w:rsidRDefault="00004B87" w:rsidP="00004B87">
      <w:pPr>
        <w:shd w:val="clear" w:color="auto" w:fill="FFFFFF"/>
        <w:spacing w:after="320" w:line="240" w:lineRule="auto"/>
        <w:jc w:val="both"/>
        <w:rPr>
          <w:rFonts w:ascii="Arial" w:eastAsia="Times New Roman" w:hAnsi="Arial" w:cs="Arial"/>
          <w:color w:val="424242"/>
          <w:sz w:val="24"/>
          <w:szCs w:val="24"/>
        </w:rPr>
      </w:pPr>
    </w:p>
    <w:p w:rsidR="00004B87" w:rsidRPr="00045CD0" w:rsidRDefault="00004B87" w:rsidP="00004B87">
      <w:pPr>
        <w:shd w:val="clear" w:color="auto" w:fill="FFFFFF"/>
        <w:spacing w:after="320" w:line="240" w:lineRule="auto"/>
        <w:jc w:val="both"/>
        <w:rPr>
          <w:rFonts w:ascii="Arial" w:eastAsia="Times New Roman" w:hAnsi="Arial" w:cs="Arial"/>
          <w:color w:val="424242"/>
          <w:sz w:val="24"/>
          <w:szCs w:val="24"/>
        </w:rPr>
      </w:pPr>
    </w:p>
    <w:p w:rsidR="00004B87" w:rsidRPr="00045CD0" w:rsidRDefault="00004B87" w:rsidP="00004B87">
      <w:pPr>
        <w:shd w:val="clear" w:color="auto" w:fill="FFFFFF"/>
        <w:spacing w:after="320" w:line="240" w:lineRule="auto"/>
        <w:jc w:val="both"/>
        <w:rPr>
          <w:rFonts w:ascii="Arial" w:eastAsia="Times New Roman" w:hAnsi="Arial" w:cs="Arial"/>
          <w:color w:val="424242"/>
          <w:sz w:val="24"/>
          <w:szCs w:val="24"/>
        </w:rPr>
      </w:pPr>
    </w:p>
    <w:p w:rsidR="00004B87" w:rsidRPr="00045CD0" w:rsidRDefault="00004B87" w:rsidP="00004B87">
      <w:pPr>
        <w:shd w:val="clear" w:color="auto" w:fill="FFFFFF"/>
        <w:spacing w:after="320" w:line="240" w:lineRule="auto"/>
        <w:jc w:val="both"/>
        <w:rPr>
          <w:rFonts w:ascii="Arial" w:eastAsia="Times New Roman" w:hAnsi="Arial" w:cs="Arial"/>
          <w:color w:val="424242"/>
          <w:sz w:val="24"/>
          <w:szCs w:val="24"/>
        </w:rPr>
      </w:pPr>
    </w:p>
    <w:p w:rsidR="00967671" w:rsidRDefault="00967671"/>
    <w:sectPr w:rsidR="00967671" w:rsidSect="00967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4B87"/>
    <w:rsid w:val="00004B87"/>
    <w:rsid w:val="00045CD0"/>
    <w:rsid w:val="003D5D7A"/>
    <w:rsid w:val="009676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996</Words>
  <Characters>5681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2019-06-11T08:17:00Z</dcterms:created>
  <dcterms:modified xsi:type="dcterms:W3CDTF">2019-06-11T08:46:00Z</dcterms:modified>
</cp:coreProperties>
</file>